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0454" w14:textId="02CBD759" w:rsidR="003E3AFB" w:rsidRPr="00143518" w:rsidRDefault="00967008" w:rsidP="00505ABC">
      <w:pPr>
        <w:tabs>
          <w:tab w:val="left" w:pos="720"/>
          <w:tab w:val="left" w:pos="1440"/>
          <w:tab w:val="left" w:pos="2160"/>
          <w:tab w:val="left" w:pos="2880"/>
          <w:tab w:val="left" w:pos="3600"/>
          <w:tab w:val="left" w:pos="4320"/>
          <w:tab w:val="left" w:pos="5040"/>
          <w:tab w:val="left" w:pos="5760"/>
          <w:tab w:val="left" w:pos="6480"/>
          <w:tab w:val="left" w:pos="7200"/>
        </w:tabs>
        <w:spacing w:after="120"/>
        <w:jc w:val="center"/>
        <w:outlineLvl w:val="0"/>
        <w:rPr>
          <w:b/>
          <w:color w:val="000000" w:themeColor="text1"/>
          <w:sz w:val="28"/>
          <w:szCs w:val="28"/>
        </w:rPr>
      </w:pPr>
      <w:r>
        <w:rPr>
          <w:b/>
          <w:color w:val="000000" w:themeColor="text1"/>
          <w:sz w:val="28"/>
          <w:szCs w:val="28"/>
        </w:rPr>
        <w:t xml:space="preserve">AMENDED </w:t>
      </w:r>
      <w:r w:rsidR="003E3AFB" w:rsidRPr="00143518">
        <w:rPr>
          <w:b/>
          <w:color w:val="000000" w:themeColor="text1"/>
          <w:sz w:val="28"/>
          <w:szCs w:val="28"/>
        </w:rPr>
        <w:t>BYLAWS</w:t>
      </w:r>
      <w:r w:rsidR="009B2B4F" w:rsidRPr="00143518">
        <w:rPr>
          <w:b/>
          <w:color w:val="000000" w:themeColor="text1"/>
          <w:sz w:val="28"/>
          <w:szCs w:val="28"/>
        </w:rPr>
        <w:t xml:space="preserve"> </w:t>
      </w:r>
      <w:r w:rsidR="003E3AFB" w:rsidRPr="00143518">
        <w:rPr>
          <w:b/>
          <w:color w:val="000000" w:themeColor="text1"/>
          <w:sz w:val="28"/>
          <w:szCs w:val="28"/>
        </w:rPr>
        <w:t>OF</w:t>
      </w:r>
    </w:p>
    <w:p w14:paraId="4F552076" w14:textId="7D9EAA26" w:rsidR="003E3AFB" w:rsidRPr="00143518" w:rsidRDefault="00967008" w:rsidP="00820CB9">
      <w:pPr>
        <w:tabs>
          <w:tab w:val="left" w:pos="720"/>
          <w:tab w:val="left" w:pos="1440"/>
          <w:tab w:val="left" w:pos="2160"/>
          <w:tab w:val="left" w:pos="2880"/>
          <w:tab w:val="left" w:pos="3600"/>
          <w:tab w:val="left" w:pos="4320"/>
          <w:tab w:val="left" w:pos="5040"/>
          <w:tab w:val="left" w:pos="5760"/>
          <w:tab w:val="left" w:pos="6480"/>
          <w:tab w:val="left" w:pos="7200"/>
        </w:tabs>
        <w:spacing w:after="120"/>
        <w:jc w:val="center"/>
        <w:outlineLvl w:val="0"/>
        <w:rPr>
          <w:b/>
          <w:color w:val="000000" w:themeColor="text1"/>
          <w:sz w:val="28"/>
          <w:szCs w:val="28"/>
        </w:rPr>
      </w:pPr>
      <w:r>
        <w:rPr>
          <w:b/>
          <w:color w:val="000000" w:themeColor="text1"/>
          <w:sz w:val="28"/>
          <w:szCs w:val="28"/>
        </w:rPr>
        <w:t>THE CALVARY CHRISTIAN SCHOOL FOUNDATION</w:t>
      </w:r>
      <w:r w:rsidR="003E3AFB" w:rsidRPr="00143518">
        <w:rPr>
          <w:b/>
          <w:color w:val="000000" w:themeColor="text1"/>
          <w:sz w:val="28"/>
          <w:szCs w:val="28"/>
        </w:rPr>
        <w:t>, INC.</w:t>
      </w:r>
    </w:p>
    <w:p w14:paraId="1CEF5A3D" w14:textId="650FF876" w:rsidR="003E3AFB" w:rsidRPr="00846FC4" w:rsidRDefault="003E3AFB" w:rsidP="00584C93">
      <w:pPr>
        <w:tabs>
          <w:tab w:val="left" w:pos="720"/>
          <w:tab w:val="left" w:pos="1440"/>
          <w:tab w:val="left" w:pos="2160"/>
          <w:tab w:val="left" w:pos="2880"/>
          <w:tab w:val="left" w:pos="3600"/>
          <w:tab w:val="left" w:pos="4320"/>
          <w:tab w:val="left" w:pos="5040"/>
          <w:tab w:val="left" w:pos="5760"/>
          <w:tab w:val="left" w:pos="6480"/>
          <w:tab w:val="left" w:pos="7200"/>
        </w:tabs>
        <w:jc w:val="center"/>
        <w:outlineLvl w:val="0"/>
        <w:rPr>
          <w:b/>
          <w:color w:val="000000" w:themeColor="text1"/>
          <w:sz w:val="24"/>
        </w:rPr>
      </w:pPr>
      <w:r w:rsidRPr="00846FC4">
        <w:rPr>
          <w:b/>
          <w:color w:val="000000" w:themeColor="text1"/>
          <w:sz w:val="24"/>
        </w:rPr>
        <w:t>TABLE OF CONTENTS</w:t>
      </w:r>
    </w:p>
    <w:p w14:paraId="30BBA86D" w14:textId="77777777" w:rsidR="00237B10" w:rsidRPr="00846FC4" w:rsidRDefault="00237B10" w:rsidP="00584C93">
      <w:pPr>
        <w:tabs>
          <w:tab w:val="left" w:pos="720"/>
          <w:tab w:val="left" w:pos="1440"/>
          <w:tab w:val="left" w:pos="2160"/>
          <w:tab w:val="left" w:pos="2880"/>
          <w:tab w:val="left" w:pos="3600"/>
          <w:tab w:val="left" w:pos="4320"/>
          <w:tab w:val="left" w:pos="5040"/>
          <w:tab w:val="left" w:pos="5760"/>
          <w:tab w:val="left" w:pos="6480"/>
          <w:tab w:val="left" w:pos="7200"/>
        </w:tabs>
        <w:jc w:val="center"/>
        <w:outlineLvl w:val="0"/>
        <w:rPr>
          <w:color w:val="000000" w:themeColor="text1"/>
          <w:sz w:val="24"/>
        </w:rPr>
      </w:pPr>
    </w:p>
    <w:p w14:paraId="2565A85C" w14:textId="77777777" w:rsidR="003E3AFB" w:rsidRPr="00846FC4" w:rsidRDefault="003E3AFB" w:rsidP="0009737E">
      <w:pPr>
        <w:tabs>
          <w:tab w:val="left" w:pos="1260"/>
          <w:tab w:val="left" w:pos="5040"/>
          <w:tab w:val="left" w:pos="5760"/>
          <w:tab w:val="left" w:pos="6480"/>
          <w:tab w:val="left" w:pos="7200"/>
        </w:tabs>
        <w:ind w:left="540" w:hanging="540"/>
        <w:rPr>
          <w:color w:val="000000" w:themeColor="text1"/>
          <w:sz w:val="24"/>
        </w:rPr>
      </w:pPr>
    </w:p>
    <w:p w14:paraId="47F88EDD" w14:textId="77777777" w:rsidR="003E3AFB" w:rsidRPr="00846FC4" w:rsidRDefault="003E3AFB" w:rsidP="0009737E">
      <w:pPr>
        <w:tabs>
          <w:tab w:val="left" w:pos="1260"/>
          <w:tab w:val="left" w:pos="5040"/>
          <w:tab w:val="left" w:pos="5760"/>
          <w:tab w:val="left" w:pos="6480"/>
          <w:tab w:val="left" w:pos="7200"/>
        </w:tabs>
        <w:ind w:left="540" w:hanging="540"/>
        <w:rPr>
          <w:color w:val="000000" w:themeColor="text1"/>
          <w:sz w:val="24"/>
        </w:rPr>
        <w:sectPr w:rsidR="003E3AFB" w:rsidRPr="00846FC4" w:rsidSect="00820CB9">
          <w:headerReference w:type="default" r:id="rId10"/>
          <w:footerReference w:type="even" r:id="rId11"/>
          <w:footerReference w:type="default" r:id="rId12"/>
          <w:pgSz w:w="12240" w:h="15840" w:code="1"/>
          <w:pgMar w:top="819" w:right="1440" w:bottom="1440" w:left="1440" w:header="720" w:footer="720" w:gutter="0"/>
          <w:paperSrc w:first="15" w:other="15"/>
          <w:pgNumType w:start="0"/>
          <w:cols w:space="720"/>
          <w:noEndnote/>
        </w:sectPr>
      </w:pPr>
    </w:p>
    <w:p w14:paraId="258D8C07" w14:textId="6654371F" w:rsidR="003E3AFB" w:rsidRPr="009B59A4" w:rsidRDefault="003E3AFB" w:rsidP="00967008">
      <w:pPr>
        <w:tabs>
          <w:tab w:val="left" w:pos="540"/>
          <w:tab w:val="left" w:pos="3744"/>
          <w:tab w:val="left" w:pos="4464"/>
          <w:tab w:val="left" w:pos="5040"/>
          <w:tab w:val="left" w:pos="5760"/>
          <w:tab w:val="left" w:pos="6480"/>
          <w:tab w:val="left" w:pos="7200"/>
        </w:tabs>
        <w:spacing w:line="240" w:lineRule="exact"/>
        <w:ind w:left="540" w:hanging="540"/>
        <w:outlineLvl w:val="0"/>
        <w:rPr>
          <w:b/>
          <w:bCs/>
          <w:color w:val="000000" w:themeColor="text1"/>
          <w:sz w:val="24"/>
        </w:rPr>
      </w:pPr>
      <w:r w:rsidRPr="009B59A4">
        <w:rPr>
          <w:b/>
          <w:bCs/>
          <w:color w:val="000000" w:themeColor="text1"/>
          <w:sz w:val="24"/>
        </w:rPr>
        <w:t>I.</w:t>
      </w:r>
      <w:r w:rsidR="0009737E" w:rsidRPr="009B59A4">
        <w:rPr>
          <w:b/>
          <w:bCs/>
          <w:color w:val="000000" w:themeColor="text1"/>
          <w:sz w:val="24"/>
        </w:rPr>
        <w:tab/>
      </w:r>
      <w:r w:rsidRPr="009B59A4">
        <w:rPr>
          <w:b/>
          <w:bCs/>
          <w:color w:val="000000" w:themeColor="text1"/>
          <w:sz w:val="24"/>
        </w:rPr>
        <w:t>GOVERNING</w:t>
      </w:r>
      <w:r w:rsidR="00967008">
        <w:rPr>
          <w:b/>
          <w:bCs/>
          <w:color w:val="000000" w:themeColor="text1"/>
          <w:sz w:val="24"/>
        </w:rPr>
        <w:t xml:space="preserve"> LAW; </w:t>
      </w:r>
      <w:r w:rsidRPr="009B59A4">
        <w:rPr>
          <w:b/>
          <w:bCs/>
          <w:color w:val="000000" w:themeColor="text1"/>
          <w:sz w:val="24"/>
        </w:rPr>
        <w:t>DEFINITIONS</w:t>
      </w:r>
      <w:r w:rsidR="00967008">
        <w:rPr>
          <w:b/>
          <w:bCs/>
          <w:color w:val="000000" w:themeColor="text1"/>
          <w:sz w:val="24"/>
        </w:rPr>
        <w:t>; RELIGIOUS BELIEFS</w:t>
      </w:r>
    </w:p>
    <w:p w14:paraId="68473319" w14:textId="77777777" w:rsidR="000C769E" w:rsidRPr="00846FC4" w:rsidRDefault="000C769E"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1.01</w:t>
      </w:r>
      <w:r w:rsidRPr="00846FC4">
        <w:rPr>
          <w:color w:val="000000" w:themeColor="text1"/>
          <w:sz w:val="24"/>
        </w:rPr>
        <w:tab/>
        <w:t>Date of Adoption</w:t>
      </w:r>
    </w:p>
    <w:p w14:paraId="0E802DA3" w14:textId="77777777" w:rsidR="000C769E" w:rsidRPr="00846FC4" w:rsidRDefault="000C769E"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1.02</w:t>
      </w:r>
      <w:r w:rsidRPr="00846FC4">
        <w:rPr>
          <w:color w:val="000000" w:themeColor="text1"/>
          <w:sz w:val="24"/>
        </w:rPr>
        <w:tab/>
        <w:t xml:space="preserve">Governing Law </w:t>
      </w:r>
    </w:p>
    <w:p w14:paraId="66637ABD" w14:textId="77777777" w:rsidR="000C769E" w:rsidRPr="00846FC4" w:rsidRDefault="000C769E"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1.03</w:t>
      </w:r>
      <w:r w:rsidRPr="00846FC4">
        <w:rPr>
          <w:color w:val="000000" w:themeColor="text1"/>
          <w:sz w:val="24"/>
        </w:rPr>
        <w:tab/>
        <w:t>Definitions</w:t>
      </w:r>
    </w:p>
    <w:p w14:paraId="11688B2A" w14:textId="77777777" w:rsidR="000C769E" w:rsidRPr="00846FC4" w:rsidRDefault="000C769E"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1.04</w:t>
      </w:r>
      <w:r w:rsidRPr="00846FC4">
        <w:rPr>
          <w:color w:val="000000" w:themeColor="text1"/>
          <w:sz w:val="24"/>
        </w:rPr>
        <w:tab/>
        <w:t>Registered Office and Agent</w:t>
      </w:r>
    </w:p>
    <w:p w14:paraId="72AF9050" w14:textId="5C75898A" w:rsidR="000C769E" w:rsidRDefault="000C769E"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1.05</w:t>
      </w:r>
      <w:r w:rsidRPr="00846FC4">
        <w:rPr>
          <w:color w:val="000000" w:themeColor="text1"/>
          <w:sz w:val="24"/>
        </w:rPr>
        <w:tab/>
      </w:r>
      <w:r w:rsidR="008B264B" w:rsidRPr="00846FC4">
        <w:rPr>
          <w:color w:val="000000" w:themeColor="text1"/>
          <w:sz w:val="24"/>
        </w:rPr>
        <w:t>Emergencies</w:t>
      </w:r>
    </w:p>
    <w:p w14:paraId="755A46BF" w14:textId="535843A3" w:rsidR="00967008" w:rsidRDefault="00967008"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t>1.06</w:t>
      </w:r>
      <w:r>
        <w:rPr>
          <w:color w:val="000000" w:themeColor="text1"/>
          <w:sz w:val="24"/>
        </w:rPr>
        <w:tab/>
        <w:t>Statement of Faith</w:t>
      </w:r>
    </w:p>
    <w:p w14:paraId="18546056" w14:textId="0BD187E5" w:rsidR="00967008" w:rsidRDefault="00967008"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t>1.07</w:t>
      </w:r>
      <w:r>
        <w:rPr>
          <w:color w:val="000000" w:themeColor="text1"/>
          <w:sz w:val="24"/>
        </w:rPr>
        <w:tab/>
        <w:t>Doctrines and Beliefs</w:t>
      </w:r>
    </w:p>
    <w:p w14:paraId="25183AC8" w14:textId="4494CFBE" w:rsidR="00967008" w:rsidRPr="00846FC4" w:rsidRDefault="00967008"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t>1.08</w:t>
      </w:r>
      <w:r>
        <w:rPr>
          <w:color w:val="000000" w:themeColor="text1"/>
          <w:sz w:val="24"/>
        </w:rPr>
        <w:tab/>
        <w:t>Reservation of Religious Freedom</w:t>
      </w:r>
    </w:p>
    <w:p w14:paraId="654C4B44" w14:textId="5BEE7241" w:rsidR="0009737E" w:rsidRDefault="000C769E" w:rsidP="0009737E">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p>
    <w:p w14:paraId="55D226BC" w14:textId="4EC985AF" w:rsidR="00747695" w:rsidRPr="009B59A4" w:rsidRDefault="003E3AFB" w:rsidP="00747695">
      <w:pPr>
        <w:tabs>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outlineLvl w:val="0"/>
        <w:rPr>
          <w:b/>
          <w:bCs/>
          <w:sz w:val="24"/>
          <w:szCs w:val="24"/>
        </w:rPr>
      </w:pPr>
      <w:r w:rsidRPr="009B59A4">
        <w:rPr>
          <w:b/>
          <w:bCs/>
          <w:color w:val="000000" w:themeColor="text1"/>
          <w:sz w:val="24"/>
          <w:szCs w:val="24"/>
        </w:rPr>
        <w:t>II.</w:t>
      </w:r>
      <w:r w:rsidR="0009737E" w:rsidRPr="009B59A4">
        <w:rPr>
          <w:b/>
          <w:bCs/>
          <w:color w:val="000000" w:themeColor="text1"/>
          <w:sz w:val="24"/>
          <w:szCs w:val="24"/>
        </w:rPr>
        <w:tab/>
      </w:r>
      <w:r w:rsidR="00747695" w:rsidRPr="009B59A4">
        <w:rPr>
          <w:b/>
          <w:bCs/>
          <w:sz w:val="24"/>
          <w:szCs w:val="24"/>
        </w:rPr>
        <w:t>MEMBERS</w:t>
      </w:r>
    </w:p>
    <w:p w14:paraId="7A24E91D" w14:textId="12456693" w:rsidR="00747695" w:rsidRPr="00747695" w:rsidRDefault="00747695" w:rsidP="00505ABC">
      <w:pPr>
        <w:tabs>
          <w:tab w:val="left" w:pos="540"/>
          <w:tab w:val="left" w:pos="126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53" w:hanging="1440"/>
        <w:outlineLvl w:val="0"/>
        <w:rPr>
          <w:sz w:val="24"/>
          <w:szCs w:val="24"/>
        </w:rPr>
      </w:pPr>
      <w:r w:rsidRPr="00747695">
        <w:rPr>
          <w:sz w:val="24"/>
          <w:szCs w:val="24"/>
        </w:rPr>
        <w:tab/>
        <w:t>2.01</w:t>
      </w:r>
      <w:r w:rsidRPr="00747695">
        <w:rPr>
          <w:sz w:val="24"/>
          <w:szCs w:val="24"/>
        </w:rPr>
        <w:tab/>
      </w:r>
      <w:r w:rsidR="00FE10C0">
        <w:rPr>
          <w:sz w:val="24"/>
          <w:szCs w:val="24"/>
        </w:rPr>
        <w:t>Sole Member</w:t>
      </w:r>
    </w:p>
    <w:p w14:paraId="750FF02C" w14:textId="6D4A1DD2" w:rsidR="00747695" w:rsidRPr="00747695" w:rsidRDefault="00747695" w:rsidP="00505ABC">
      <w:pPr>
        <w:tabs>
          <w:tab w:val="left" w:pos="540"/>
          <w:tab w:val="left" w:pos="126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53" w:hanging="1440"/>
        <w:outlineLvl w:val="0"/>
        <w:rPr>
          <w:sz w:val="24"/>
          <w:szCs w:val="24"/>
        </w:rPr>
      </w:pPr>
      <w:r w:rsidRPr="00747695">
        <w:rPr>
          <w:sz w:val="24"/>
          <w:szCs w:val="24"/>
        </w:rPr>
        <w:tab/>
        <w:t>2.02</w:t>
      </w:r>
      <w:r w:rsidRPr="00747695">
        <w:rPr>
          <w:sz w:val="24"/>
          <w:szCs w:val="24"/>
        </w:rPr>
        <w:tab/>
      </w:r>
      <w:r w:rsidR="00FE10C0">
        <w:rPr>
          <w:sz w:val="24"/>
          <w:szCs w:val="24"/>
        </w:rPr>
        <w:t>Actions Requiring Approval of the Sole Member</w:t>
      </w:r>
    </w:p>
    <w:p w14:paraId="7F7DC4BD" w14:textId="261320EC" w:rsidR="00747695" w:rsidRPr="00747695" w:rsidRDefault="00747695" w:rsidP="00505ABC">
      <w:pPr>
        <w:tabs>
          <w:tab w:val="left" w:pos="540"/>
          <w:tab w:val="left" w:pos="126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53" w:hanging="1440"/>
        <w:outlineLvl w:val="0"/>
        <w:rPr>
          <w:sz w:val="24"/>
          <w:szCs w:val="24"/>
        </w:rPr>
      </w:pPr>
      <w:r w:rsidRPr="00747695">
        <w:rPr>
          <w:sz w:val="24"/>
          <w:szCs w:val="24"/>
        </w:rPr>
        <w:tab/>
        <w:t>2.03</w:t>
      </w:r>
      <w:r w:rsidRPr="00747695">
        <w:rPr>
          <w:sz w:val="24"/>
          <w:szCs w:val="24"/>
        </w:rPr>
        <w:tab/>
      </w:r>
      <w:r w:rsidR="009B59A4">
        <w:rPr>
          <w:sz w:val="24"/>
          <w:szCs w:val="24"/>
        </w:rPr>
        <w:t>Appointment and Removal of Directors</w:t>
      </w:r>
    </w:p>
    <w:p w14:paraId="2EB259F1" w14:textId="7DCDE895" w:rsidR="00747695" w:rsidRPr="00747695" w:rsidRDefault="00747695" w:rsidP="00505ABC">
      <w:pPr>
        <w:tabs>
          <w:tab w:val="left" w:pos="540"/>
          <w:tab w:val="left" w:pos="126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53" w:hanging="1440"/>
        <w:outlineLvl w:val="0"/>
        <w:rPr>
          <w:sz w:val="24"/>
          <w:szCs w:val="24"/>
        </w:rPr>
      </w:pPr>
      <w:r w:rsidRPr="00747695">
        <w:rPr>
          <w:sz w:val="24"/>
          <w:szCs w:val="24"/>
        </w:rPr>
        <w:tab/>
        <w:t>2.04</w:t>
      </w:r>
      <w:r w:rsidRPr="00747695">
        <w:rPr>
          <w:sz w:val="24"/>
          <w:szCs w:val="24"/>
        </w:rPr>
        <w:tab/>
      </w:r>
      <w:r w:rsidR="009B59A4">
        <w:rPr>
          <w:sz w:val="24"/>
          <w:szCs w:val="24"/>
        </w:rPr>
        <w:t>Amendment Affecting Member’s Rights</w:t>
      </w:r>
    </w:p>
    <w:p w14:paraId="416693F6" w14:textId="0B314CFE" w:rsidR="00F51F5F" w:rsidRDefault="00F51F5F" w:rsidP="00747695">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p>
    <w:p w14:paraId="3B5490C8" w14:textId="25B3659F" w:rsidR="00F51F5F" w:rsidRPr="009B59A4" w:rsidRDefault="003E3AFB" w:rsidP="00F51F5F">
      <w:pPr>
        <w:tabs>
          <w:tab w:val="left" w:pos="540"/>
          <w:tab w:val="left" w:pos="3744"/>
          <w:tab w:val="left" w:pos="4464"/>
          <w:tab w:val="left" w:pos="5040"/>
          <w:tab w:val="left" w:pos="5760"/>
          <w:tab w:val="left" w:pos="6480"/>
          <w:tab w:val="left" w:pos="7200"/>
        </w:tabs>
        <w:spacing w:line="240" w:lineRule="exact"/>
        <w:ind w:left="1260" w:hanging="1260"/>
        <w:rPr>
          <w:b/>
          <w:bCs/>
          <w:color w:val="000000" w:themeColor="text1"/>
          <w:sz w:val="24"/>
        </w:rPr>
      </w:pPr>
      <w:r w:rsidRPr="009B59A4">
        <w:rPr>
          <w:b/>
          <w:bCs/>
          <w:color w:val="000000" w:themeColor="text1"/>
          <w:sz w:val="24"/>
        </w:rPr>
        <w:t>III.</w:t>
      </w:r>
      <w:r w:rsidR="00F51F5F" w:rsidRPr="009B59A4">
        <w:rPr>
          <w:b/>
          <w:bCs/>
          <w:color w:val="000000" w:themeColor="text1"/>
          <w:sz w:val="24"/>
        </w:rPr>
        <w:tab/>
      </w:r>
      <w:r w:rsidR="009B59A4" w:rsidRPr="009B59A4">
        <w:rPr>
          <w:b/>
          <w:bCs/>
          <w:color w:val="000000" w:themeColor="text1"/>
          <w:sz w:val="24"/>
        </w:rPr>
        <w:t>AMENDMENTS</w:t>
      </w:r>
    </w:p>
    <w:p w14:paraId="4F1239F6" w14:textId="503E8EBD" w:rsidR="00F51F5F" w:rsidRDefault="00F51F5F" w:rsidP="00F51F5F">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r>
      <w:r w:rsidR="003E3AFB" w:rsidRPr="00846FC4">
        <w:rPr>
          <w:color w:val="000000" w:themeColor="text1"/>
          <w:sz w:val="24"/>
        </w:rPr>
        <w:t>3.01</w:t>
      </w:r>
      <w:r w:rsidR="003E3AFB" w:rsidRPr="00846FC4">
        <w:rPr>
          <w:color w:val="000000" w:themeColor="text1"/>
          <w:sz w:val="24"/>
        </w:rPr>
        <w:tab/>
      </w:r>
      <w:r w:rsidR="009B59A4">
        <w:rPr>
          <w:color w:val="000000" w:themeColor="text1"/>
          <w:sz w:val="24"/>
        </w:rPr>
        <w:t>Amendment by Directors</w:t>
      </w:r>
    </w:p>
    <w:p w14:paraId="6D11062A" w14:textId="77777777" w:rsidR="00F51F5F" w:rsidRDefault="00F51F5F" w:rsidP="00F51F5F">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p>
    <w:p w14:paraId="4020FADF" w14:textId="1DE6108D" w:rsidR="003E3AFB" w:rsidRPr="009B59A4" w:rsidRDefault="009B59A4" w:rsidP="00F51F5F">
      <w:pPr>
        <w:tabs>
          <w:tab w:val="left" w:pos="540"/>
          <w:tab w:val="left" w:pos="1260"/>
          <w:tab w:val="left" w:pos="5040"/>
          <w:tab w:val="left" w:pos="5760"/>
          <w:tab w:val="left" w:pos="6480"/>
          <w:tab w:val="left" w:pos="7200"/>
        </w:tabs>
        <w:spacing w:line="240" w:lineRule="exact"/>
        <w:ind w:left="1260" w:hanging="1260"/>
        <w:outlineLvl w:val="0"/>
        <w:rPr>
          <w:b/>
          <w:bCs/>
          <w:color w:val="000000" w:themeColor="text1"/>
          <w:sz w:val="24"/>
        </w:rPr>
      </w:pPr>
      <w:r w:rsidRPr="009B59A4">
        <w:rPr>
          <w:b/>
          <w:bCs/>
          <w:color w:val="000000" w:themeColor="text1"/>
          <w:sz w:val="24"/>
        </w:rPr>
        <w:t>I</w:t>
      </w:r>
      <w:r w:rsidR="003E3AFB" w:rsidRPr="009B59A4">
        <w:rPr>
          <w:b/>
          <w:bCs/>
          <w:color w:val="000000" w:themeColor="text1"/>
          <w:sz w:val="24"/>
        </w:rPr>
        <w:t>V. DIRECTORS</w:t>
      </w:r>
    </w:p>
    <w:p w14:paraId="4C4503E5" w14:textId="42199925"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.01</w:t>
      </w:r>
      <w:r w:rsidRPr="00846FC4">
        <w:rPr>
          <w:color w:val="000000" w:themeColor="text1"/>
          <w:sz w:val="24"/>
        </w:rPr>
        <w:tab/>
        <w:t>Duties of Directors</w:t>
      </w:r>
    </w:p>
    <w:p w14:paraId="0EB33B97" w14:textId="1D8ABC93"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.02</w:t>
      </w:r>
      <w:r w:rsidRPr="00846FC4">
        <w:rPr>
          <w:color w:val="000000" w:themeColor="text1"/>
          <w:sz w:val="24"/>
        </w:rPr>
        <w:tab/>
        <w:t xml:space="preserve">Qualifications of </w:t>
      </w:r>
    </w:p>
    <w:p w14:paraId="0D01C9B4" w14:textId="77777777"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outlineLvl w:val="0"/>
        <w:rPr>
          <w:color w:val="000000" w:themeColor="text1"/>
          <w:sz w:val="24"/>
        </w:rPr>
      </w:pPr>
      <w:r w:rsidRPr="00846FC4">
        <w:rPr>
          <w:color w:val="000000" w:themeColor="text1"/>
          <w:sz w:val="24"/>
        </w:rPr>
        <w:tab/>
        <w:t xml:space="preserve">    </w:t>
      </w:r>
      <w:r w:rsidRPr="00846FC4">
        <w:rPr>
          <w:color w:val="000000" w:themeColor="text1"/>
          <w:sz w:val="24"/>
        </w:rPr>
        <w:tab/>
        <w:t>Directors</w:t>
      </w:r>
    </w:p>
    <w:p w14:paraId="18A3BA90" w14:textId="62E8CFE1"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.03</w:t>
      </w:r>
      <w:r w:rsidRPr="00846FC4">
        <w:rPr>
          <w:color w:val="000000" w:themeColor="text1"/>
          <w:sz w:val="24"/>
        </w:rPr>
        <w:tab/>
        <w:t xml:space="preserve">Number and </w:t>
      </w:r>
      <w:r w:rsidR="009B59A4">
        <w:rPr>
          <w:color w:val="000000" w:themeColor="text1"/>
          <w:sz w:val="24"/>
        </w:rPr>
        <w:t>Appointment</w:t>
      </w:r>
      <w:r w:rsidRPr="00846FC4">
        <w:rPr>
          <w:color w:val="000000" w:themeColor="text1"/>
          <w:sz w:val="24"/>
        </w:rPr>
        <w:t xml:space="preserve"> of</w:t>
      </w:r>
    </w:p>
    <w:p w14:paraId="5C38D451" w14:textId="77777777"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 xml:space="preserve">      </w:t>
      </w:r>
      <w:r w:rsidRPr="00846FC4">
        <w:rPr>
          <w:color w:val="000000" w:themeColor="text1"/>
          <w:sz w:val="24"/>
        </w:rPr>
        <w:tab/>
        <w:t>Directors</w:t>
      </w:r>
    </w:p>
    <w:p w14:paraId="0B361580" w14:textId="3D39D2FA"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.04</w:t>
      </w:r>
      <w:r w:rsidRPr="00846FC4">
        <w:rPr>
          <w:color w:val="000000" w:themeColor="text1"/>
          <w:sz w:val="24"/>
        </w:rPr>
        <w:tab/>
        <w:t>Permissibility of Class</w:t>
      </w:r>
    </w:p>
    <w:p w14:paraId="34E37C75" w14:textId="77777777"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outlineLvl w:val="0"/>
        <w:rPr>
          <w:color w:val="000000" w:themeColor="text1"/>
          <w:sz w:val="24"/>
        </w:rPr>
      </w:pPr>
      <w:r w:rsidRPr="00846FC4">
        <w:rPr>
          <w:color w:val="000000" w:themeColor="text1"/>
          <w:sz w:val="24"/>
        </w:rPr>
        <w:t xml:space="preserve">      </w:t>
      </w:r>
      <w:r w:rsidRPr="00846FC4">
        <w:rPr>
          <w:color w:val="000000" w:themeColor="text1"/>
          <w:sz w:val="24"/>
        </w:rPr>
        <w:tab/>
      </w:r>
      <w:r w:rsidRPr="00846FC4">
        <w:rPr>
          <w:color w:val="000000" w:themeColor="text1"/>
          <w:sz w:val="24"/>
        </w:rPr>
        <w:tab/>
        <w:t>Election</w:t>
      </w:r>
    </w:p>
    <w:p w14:paraId="162A6DBF" w14:textId="657DAE66"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.05</w:t>
      </w:r>
      <w:r w:rsidRPr="00846FC4">
        <w:rPr>
          <w:color w:val="000000" w:themeColor="text1"/>
          <w:sz w:val="24"/>
        </w:rPr>
        <w:tab/>
        <w:t>Terms of Directors</w:t>
      </w:r>
    </w:p>
    <w:p w14:paraId="2A10D8D8" w14:textId="7126265B"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.06</w:t>
      </w:r>
      <w:r w:rsidRPr="00846FC4">
        <w:rPr>
          <w:color w:val="000000" w:themeColor="text1"/>
          <w:sz w:val="24"/>
        </w:rPr>
        <w:tab/>
      </w:r>
      <w:r w:rsidR="001A505F" w:rsidRPr="00846FC4">
        <w:rPr>
          <w:color w:val="000000" w:themeColor="text1"/>
          <w:sz w:val="24"/>
        </w:rPr>
        <w:t>Staggered Terms for</w:t>
      </w:r>
      <w:r w:rsidRPr="00846FC4">
        <w:rPr>
          <w:color w:val="000000" w:themeColor="text1"/>
          <w:sz w:val="24"/>
        </w:rPr>
        <w:t xml:space="preserve"> Directors</w:t>
      </w:r>
    </w:p>
    <w:p w14:paraId="635BA1C5" w14:textId="3F601279"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.07</w:t>
      </w:r>
      <w:r w:rsidRPr="00846FC4">
        <w:rPr>
          <w:color w:val="000000" w:themeColor="text1"/>
          <w:sz w:val="24"/>
        </w:rPr>
        <w:tab/>
        <w:t>Resignation of Directors</w:t>
      </w:r>
    </w:p>
    <w:p w14:paraId="4D59F176" w14:textId="29C8F2EA"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.08</w:t>
      </w:r>
      <w:r w:rsidRPr="00846FC4">
        <w:rPr>
          <w:color w:val="000000" w:themeColor="text1"/>
          <w:sz w:val="24"/>
        </w:rPr>
        <w:tab/>
        <w:t>Removal of Directors</w:t>
      </w:r>
    </w:p>
    <w:p w14:paraId="5E8BBDA9" w14:textId="0F5104B6" w:rsidR="009B59A4" w:rsidRDefault="003E3AFB" w:rsidP="00896495">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r>
      <w:r w:rsidR="009B59A4">
        <w:rPr>
          <w:color w:val="000000" w:themeColor="text1"/>
          <w:sz w:val="24"/>
        </w:rPr>
        <w:t>4</w:t>
      </w:r>
      <w:r w:rsidRPr="00846FC4">
        <w:rPr>
          <w:color w:val="000000" w:themeColor="text1"/>
          <w:sz w:val="24"/>
        </w:rPr>
        <w:t>.09</w:t>
      </w:r>
      <w:r w:rsidRPr="00846FC4">
        <w:rPr>
          <w:color w:val="000000" w:themeColor="text1"/>
          <w:sz w:val="24"/>
        </w:rPr>
        <w:tab/>
        <w:t>Vacancy on the Board</w:t>
      </w:r>
    </w:p>
    <w:p w14:paraId="7B0DA814" w14:textId="77777777" w:rsidR="009B59A4" w:rsidRDefault="009B59A4"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p>
    <w:p w14:paraId="39585A0B" w14:textId="41CDDBB7" w:rsidR="009B59A4" w:rsidRPr="009B59A4" w:rsidRDefault="009B59A4" w:rsidP="009B59A4">
      <w:pPr>
        <w:tabs>
          <w:tab w:val="left" w:pos="540"/>
          <w:tab w:val="left" w:pos="1260"/>
          <w:tab w:val="left" w:pos="5040"/>
          <w:tab w:val="left" w:pos="5760"/>
          <w:tab w:val="left" w:pos="6480"/>
          <w:tab w:val="left" w:pos="7200"/>
        </w:tabs>
        <w:spacing w:line="240" w:lineRule="exact"/>
        <w:ind w:left="360" w:hanging="360"/>
        <w:outlineLvl w:val="0"/>
        <w:rPr>
          <w:b/>
          <w:bCs/>
          <w:color w:val="000000" w:themeColor="text1"/>
          <w:sz w:val="24"/>
        </w:rPr>
      </w:pPr>
      <w:r w:rsidRPr="009B59A4">
        <w:rPr>
          <w:b/>
          <w:bCs/>
          <w:color w:val="000000" w:themeColor="text1"/>
          <w:sz w:val="24"/>
        </w:rPr>
        <w:t xml:space="preserve">V. </w:t>
      </w:r>
      <w:r>
        <w:rPr>
          <w:b/>
          <w:bCs/>
          <w:color w:val="000000" w:themeColor="text1"/>
          <w:sz w:val="24"/>
        </w:rPr>
        <w:t xml:space="preserve">MEETINGS OF THE BOARD OF </w:t>
      </w:r>
      <w:r w:rsidRPr="009B59A4">
        <w:rPr>
          <w:b/>
          <w:bCs/>
          <w:color w:val="000000" w:themeColor="text1"/>
          <w:sz w:val="24"/>
        </w:rPr>
        <w:t>DIRECTORS</w:t>
      </w:r>
    </w:p>
    <w:p w14:paraId="6DFD9DCE" w14:textId="356F458D"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5.</w:t>
      </w:r>
      <w:r w:rsidR="009B59A4">
        <w:rPr>
          <w:color w:val="000000" w:themeColor="text1"/>
          <w:sz w:val="24"/>
        </w:rPr>
        <w:t>0</w:t>
      </w:r>
      <w:r w:rsidRPr="00846FC4">
        <w:rPr>
          <w:color w:val="000000" w:themeColor="text1"/>
          <w:sz w:val="24"/>
        </w:rPr>
        <w:t>1</w:t>
      </w:r>
      <w:r w:rsidRPr="00846FC4">
        <w:rPr>
          <w:color w:val="000000" w:themeColor="text1"/>
          <w:sz w:val="24"/>
        </w:rPr>
        <w:tab/>
        <w:t>Meetings of the Board</w:t>
      </w:r>
    </w:p>
    <w:p w14:paraId="359BD29C" w14:textId="45FB1C00"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5.</w:t>
      </w:r>
      <w:r w:rsidR="009B59A4">
        <w:rPr>
          <w:color w:val="000000" w:themeColor="text1"/>
          <w:sz w:val="24"/>
        </w:rPr>
        <w:t>02</w:t>
      </w:r>
      <w:r w:rsidRPr="00846FC4">
        <w:rPr>
          <w:color w:val="000000" w:themeColor="text1"/>
          <w:sz w:val="24"/>
        </w:rPr>
        <w:tab/>
        <w:t>Action</w:t>
      </w:r>
      <w:r w:rsidR="009B59A4">
        <w:rPr>
          <w:color w:val="000000" w:themeColor="text1"/>
          <w:sz w:val="24"/>
        </w:rPr>
        <w:t xml:space="preserve"> by Directors W</w:t>
      </w:r>
      <w:r w:rsidRPr="00846FC4">
        <w:rPr>
          <w:color w:val="000000" w:themeColor="text1"/>
          <w:sz w:val="24"/>
        </w:rPr>
        <w:t xml:space="preserve">ithout </w:t>
      </w:r>
      <w:r w:rsidR="009B59A4">
        <w:rPr>
          <w:color w:val="000000" w:themeColor="text1"/>
          <w:sz w:val="24"/>
        </w:rPr>
        <w:t xml:space="preserve">a </w:t>
      </w:r>
      <w:r w:rsidRPr="00846FC4">
        <w:rPr>
          <w:color w:val="000000" w:themeColor="text1"/>
          <w:sz w:val="24"/>
        </w:rPr>
        <w:t>Meeting</w:t>
      </w:r>
    </w:p>
    <w:p w14:paraId="35EB7E5E" w14:textId="517D649B" w:rsidR="003E3AFB" w:rsidRPr="00846FC4" w:rsidRDefault="003E3AFB" w:rsidP="00F51F5F">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5.</w:t>
      </w:r>
      <w:r w:rsidR="009B59A4">
        <w:rPr>
          <w:color w:val="000000" w:themeColor="text1"/>
          <w:sz w:val="24"/>
        </w:rPr>
        <w:t>03</w:t>
      </w:r>
      <w:r w:rsidRPr="00846FC4">
        <w:rPr>
          <w:color w:val="000000" w:themeColor="text1"/>
          <w:sz w:val="24"/>
        </w:rPr>
        <w:tab/>
        <w:t>Notice</w:t>
      </w:r>
      <w:r w:rsidR="001F0718" w:rsidRPr="00846FC4">
        <w:rPr>
          <w:color w:val="000000" w:themeColor="text1"/>
          <w:sz w:val="24"/>
        </w:rPr>
        <w:t>s and Consents</w:t>
      </w:r>
    </w:p>
    <w:p w14:paraId="265BB1DE" w14:textId="6F81D4D5" w:rsidR="003E3AFB" w:rsidRPr="00846FC4" w:rsidRDefault="003E3AFB" w:rsidP="0044003C">
      <w:pPr>
        <w:tabs>
          <w:tab w:val="left" w:pos="540"/>
          <w:tab w:val="left" w:pos="126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5.</w:t>
      </w:r>
      <w:r w:rsidR="009B59A4">
        <w:rPr>
          <w:color w:val="000000" w:themeColor="text1"/>
          <w:sz w:val="24"/>
        </w:rPr>
        <w:t>04</w:t>
      </w:r>
      <w:r w:rsidRPr="00846FC4">
        <w:rPr>
          <w:color w:val="000000" w:themeColor="text1"/>
          <w:sz w:val="24"/>
        </w:rPr>
        <w:tab/>
        <w:t>Waiver of Notice</w:t>
      </w:r>
    </w:p>
    <w:p w14:paraId="54A8231D" w14:textId="2739E0AD" w:rsidR="00F51F5F" w:rsidRDefault="003E3AFB" w:rsidP="0044003C">
      <w:pPr>
        <w:tabs>
          <w:tab w:val="left" w:pos="540"/>
          <w:tab w:val="left" w:pos="3744"/>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5.</w:t>
      </w:r>
      <w:r w:rsidR="009B59A4">
        <w:rPr>
          <w:color w:val="000000" w:themeColor="text1"/>
          <w:sz w:val="24"/>
        </w:rPr>
        <w:t>05</w:t>
      </w:r>
      <w:r w:rsidRPr="00846FC4">
        <w:rPr>
          <w:color w:val="000000" w:themeColor="text1"/>
          <w:sz w:val="24"/>
        </w:rPr>
        <w:tab/>
        <w:t>Quorum and Voting</w:t>
      </w:r>
    </w:p>
    <w:p w14:paraId="30D47988" w14:textId="1307FFA8" w:rsidR="003E3AFB" w:rsidRPr="00846FC4" w:rsidRDefault="00F51F5F" w:rsidP="0044003C">
      <w:pPr>
        <w:tabs>
          <w:tab w:val="left" w:pos="540"/>
          <w:tab w:val="left" w:pos="7200"/>
        </w:tabs>
        <w:spacing w:line="240" w:lineRule="exact"/>
        <w:ind w:left="1260" w:hanging="1260"/>
        <w:rPr>
          <w:color w:val="000000" w:themeColor="text1"/>
          <w:sz w:val="24"/>
        </w:rPr>
      </w:pPr>
      <w:r>
        <w:rPr>
          <w:color w:val="000000" w:themeColor="text1"/>
          <w:sz w:val="24"/>
        </w:rPr>
        <w:tab/>
      </w:r>
      <w:r w:rsidR="003E3AFB" w:rsidRPr="00846FC4">
        <w:rPr>
          <w:color w:val="000000" w:themeColor="text1"/>
          <w:sz w:val="24"/>
        </w:rPr>
        <w:t>5.</w:t>
      </w:r>
      <w:r w:rsidR="009B59A4">
        <w:rPr>
          <w:color w:val="000000" w:themeColor="text1"/>
          <w:sz w:val="24"/>
        </w:rPr>
        <w:t>06</w:t>
      </w:r>
      <w:r w:rsidR="003E3AFB" w:rsidRPr="00846FC4">
        <w:rPr>
          <w:color w:val="000000" w:themeColor="text1"/>
          <w:sz w:val="24"/>
        </w:rPr>
        <w:tab/>
        <w:t>Committees of Directors</w:t>
      </w:r>
    </w:p>
    <w:p w14:paraId="1AE6DC60" w14:textId="05E6910D" w:rsidR="003E3AFB" w:rsidRPr="00846FC4" w:rsidRDefault="00F51F5F"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r>
      <w:r w:rsidR="003E3AFB" w:rsidRPr="00846FC4">
        <w:rPr>
          <w:color w:val="000000" w:themeColor="text1"/>
          <w:sz w:val="24"/>
        </w:rPr>
        <w:t>5.</w:t>
      </w:r>
      <w:r w:rsidR="009B59A4">
        <w:rPr>
          <w:color w:val="000000" w:themeColor="text1"/>
          <w:sz w:val="24"/>
        </w:rPr>
        <w:t>07</w:t>
      </w:r>
      <w:r w:rsidR="003E3AFB" w:rsidRPr="00846FC4">
        <w:rPr>
          <w:color w:val="000000" w:themeColor="text1"/>
          <w:sz w:val="24"/>
        </w:rPr>
        <w:tab/>
        <w:t>Resolution of Deadlock</w:t>
      </w:r>
    </w:p>
    <w:p w14:paraId="5CB23EFF" w14:textId="0F2134DC" w:rsidR="00807A93" w:rsidRDefault="00807A93"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5.</w:t>
      </w:r>
      <w:r w:rsidR="009B59A4">
        <w:rPr>
          <w:color w:val="000000" w:themeColor="text1"/>
          <w:sz w:val="24"/>
        </w:rPr>
        <w:t>08</w:t>
      </w:r>
      <w:r w:rsidRPr="00846FC4">
        <w:rPr>
          <w:color w:val="000000" w:themeColor="text1"/>
          <w:sz w:val="24"/>
        </w:rPr>
        <w:tab/>
        <w:t xml:space="preserve">No Multiple Votes </w:t>
      </w:r>
      <w:r w:rsidR="005F29F0" w:rsidRPr="00846FC4">
        <w:rPr>
          <w:color w:val="000000" w:themeColor="text1"/>
          <w:sz w:val="24"/>
        </w:rPr>
        <w:t>by</w:t>
      </w:r>
      <w:r w:rsidRPr="00846FC4">
        <w:rPr>
          <w:color w:val="000000" w:themeColor="text1"/>
          <w:sz w:val="24"/>
        </w:rPr>
        <w:t xml:space="preserve"> Director</w:t>
      </w:r>
    </w:p>
    <w:p w14:paraId="7570AC5C" w14:textId="2F056BDC" w:rsidR="009B59A4" w:rsidRPr="00846FC4" w:rsidRDefault="009B59A4"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t>5.09</w:t>
      </w:r>
      <w:r>
        <w:rPr>
          <w:color w:val="000000" w:themeColor="text1"/>
          <w:sz w:val="24"/>
        </w:rPr>
        <w:tab/>
        <w:t>Voting by Proxy</w:t>
      </w:r>
    </w:p>
    <w:p w14:paraId="25A11576" w14:textId="77777777" w:rsidR="003E3AFB" w:rsidRPr="00846FC4" w:rsidRDefault="003E3AFB"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p>
    <w:p w14:paraId="2FC10764" w14:textId="046B475C" w:rsidR="003E3AFB" w:rsidRPr="009B59A4" w:rsidRDefault="003E3AFB"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outlineLvl w:val="0"/>
        <w:rPr>
          <w:b/>
          <w:bCs/>
          <w:color w:val="000000" w:themeColor="text1"/>
          <w:sz w:val="24"/>
        </w:rPr>
      </w:pPr>
      <w:r w:rsidRPr="009B59A4">
        <w:rPr>
          <w:b/>
          <w:bCs/>
          <w:color w:val="000000" w:themeColor="text1"/>
          <w:sz w:val="24"/>
        </w:rPr>
        <w:t>VI.</w:t>
      </w:r>
      <w:r w:rsidR="0044003C" w:rsidRPr="009B59A4">
        <w:rPr>
          <w:b/>
          <w:bCs/>
          <w:color w:val="000000" w:themeColor="text1"/>
          <w:sz w:val="24"/>
        </w:rPr>
        <w:tab/>
      </w:r>
      <w:r w:rsidRPr="009B59A4">
        <w:rPr>
          <w:b/>
          <w:bCs/>
          <w:color w:val="000000" w:themeColor="text1"/>
          <w:sz w:val="24"/>
        </w:rPr>
        <w:t>OFFICERS</w:t>
      </w:r>
    </w:p>
    <w:p w14:paraId="1B4551A9" w14:textId="42A6927F" w:rsidR="003E3AFB" w:rsidRPr="00846FC4" w:rsidRDefault="003E3AFB"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6.01</w:t>
      </w:r>
      <w:r w:rsidRPr="00846FC4">
        <w:rPr>
          <w:color w:val="000000" w:themeColor="text1"/>
          <w:sz w:val="24"/>
        </w:rPr>
        <w:tab/>
        <w:t>Required Officers</w:t>
      </w:r>
    </w:p>
    <w:p w14:paraId="3D27AC81" w14:textId="09F506ED" w:rsidR="009860D8" w:rsidRPr="00846FC4" w:rsidRDefault="003E3AFB"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6.02</w:t>
      </w:r>
      <w:r w:rsidRPr="00846FC4">
        <w:rPr>
          <w:color w:val="000000" w:themeColor="text1"/>
          <w:sz w:val="24"/>
        </w:rPr>
        <w:tab/>
      </w:r>
      <w:r w:rsidR="00565C13" w:rsidRPr="00846FC4">
        <w:rPr>
          <w:color w:val="000000" w:themeColor="text1"/>
          <w:sz w:val="24"/>
        </w:rPr>
        <w:t>Chairman of the Board</w:t>
      </w:r>
    </w:p>
    <w:p w14:paraId="6F276FB4" w14:textId="6F120A80" w:rsidR="00505ABC" w:rsidRDefault="009860D8"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6.03</w:t>
      </w:r>
      <w:r w:rsidRPr="00846FC4">
        <w:rPr>
          <w:color w:val="000000" w:themeColor="text1"/>
          <w:sz w:val="24"/>
        </w:rPr>
        <w:tab/>
      </w:r>
      <w:r w:rsidR="00505ABC">
        <w:rPr>
          <w:color w:val="000000" w:themeColor="text1"/>
          <w:sz w:val="24"/>
        </w:rPr>
        <w:t>Vice Chairman</w:t>
      </w:r>
    </w:p>
    <w:p w14:paraId="3611B1F9" w14:textId="307D03FE" w:rsidR="009860D8" w:rsidRPr="00846FC4" w:rsidRDefault="00505ABC"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t>6.04</w:t>
      </w:r>
      <w:r>
        <w:rPr>
          <w:color w:val="000000" w:themeColor="text1"/>
          <w:sz w:val="24"/>
        </w:rPr>
        <w:tab/>
      </w:r>
      <w:r w:rsidR="00565C13" w:rsidRPr="00846FC4">
        <w:rPr>
          <w:color w:val="000000" w:themeColor="text1"/>
          <w:sz w:val="24"/>
        </w:rPr>
        <w:t>President</w:t>
      </w:r>
      <w:r w:rsidR="00565C13" w:rsidRPr="00846FC4" w:rsidDel="00565C13">
        <w:rPr>
          <w:color w:val="000000" w:themeColor="text1"/>
          <w:sz w:val="24"/>
        </w:rPr>
        <w:t xml:space="preserve"> </w:t>
      </w:r>
    </w:p>
    <w:p w14:paraId="6E595DBC" w14:textId="06560DA6" w:rsidR="00505ABC" w:rsidRDefault="006B4EE5"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6.0</w:t>
      </w:r>
      <w:r w:rsidR="00505ABC">
        <w:rPr>
          <w:color w:val="000000" w:themeColor="text1"/>
          <w:sz w:val="24"/>
        </w:rPr>
        <w:t>5</w:t>
      </w:r>
      <w:r w:rsidR="003E3AFB" w:rsidRPr="00846FC4">
        <w:rPr>
          <w:color w:val="000000" w:themeColor="text1"/>
          <w:sz w:val="24"/>
        </w:rPr>
        <w:tab/>
      </w:r>
      <w:r w:rsidR="00505ABC">
        <w:rPr>
          <w:color w:val="000000" w:themeColor="text1"/>
          <w:sz w:val="24"/>
        </w:rPr>
        <w:t>Secretary</w:t>
      </w:r>
    </w:p>
    <w:p w14:paraId="40873DEC" w14:textId="1AD49B23" w:rsidR="00505ABC" w:rsidRDefault="00505ABC"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t>6.06</w:t>
      </w:r>
      <w:r>
        <w:rPr>
          <w:color w:val="000000" w:themeColor="text1"/>
          <w:sz w:val="24"/>
        </w:rPr>
        <w:tab/>
        <w:t>Treasurer</w:t>
      </w:r>
    </w:p>
    <w:p w14:paraId="4D5A7B10" w14:textId="634442DD" w:rsidR="003E3AFB" w:rsidRPr="00846FC4" w:rsidRDefault="00505ABC"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Pr>
          <w:color w:val="000000" w:themeColor="text1"/>
          <w:sz w:val="24"/>
        </w:rPr>
        <w:tab/>
        <w:t>6.07</w:t>
      </w:r>
      <w:r>
        <w:rPr>
          <w:color w:val="000000" w:themeColor="text1"/>
          <w:sz w:val="24"/>
        </w:rPr>
        <w:tab/>
      </w:r>
      <w:r w:rsidR="003E3AFB" w:rsidRPr="00846FC4">
        <w:rPr>
          <w:color w:val="000000" w:themeColor="text1"/>
          <w:sz w:val="24"/>
        </w:rPr>
        <w:t xml:space="preserve">Duties of </w:t>
      </w:r>
      <w:r w:rsidR="006B4EE5" w:rsidRPr="00846FC4">
        <w:rPr>
          <w:color w:val="000000" w:themeColor="text1"/>
          <w:sz w:val="24"/>
        </w:rPr>
        <w:t xml:space="preserve">Other </w:t>
      </w:r>
      <w:r w:rsidR="003E3AFB" w:rsidRPr="00846FC4">
        <w:rPr>
          <w:color w:val="000000" w:themeColor="text1"/>
          <w:sz w:val="24"/>
        </w:rPr>
        <w:t>Officers</w:t>
      </w:r>
    </w:p>
    <w:p w14:paraId="7B7C642E" w14:textId="62F48FA1" w:rsidR="003E3AFB" w:rsidRPr="00846FC4" w:rsidRDefault="003E3AFB" w:rsidP="0044003C">
      <w:pPr>
        <w:tabs>
          <w:tab w:val="left" w:pos="540"/>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ind w:left="1260" w:hanging="1260"/>
        <w:rPr>
          <w:color w:val="000000" w:themeColor="text1"/>
          <w:sz w:val="24"/>
        </w:rPr>
      </w:pPr>
      <w:r w:rsidRPr="00846FC4">
        <w:rPr>
          <w:color w:val="000000" w:themeColor="text1"/>
          <w:sz w:val="24"/>
        </w:rPr>
        <w:tab/>
        <w:t>6.</w:t>
      </w:r>
      <w:r w:rsidR="006B4EE5" w:rsidRPr="00846FC4">
        <w:rPr>
          <w:color w:val="000000" w:themeColor="text1"/>
          <w:sz w:val="24"/>
        </w:rPr>
        <w:t>0</w:t>
      </w:r>
      <w:r w:rsidR="00505ABC">
        <w:rPr>
          <w:color w:val="000000" w:themeColor="text1"/>
          <w:sz w:val="24"/>
        </w:rPr>
        <w:t>8</w:t>
      </w:r>
      <w:r w:rsidRPr="00846FC4">
        <w:rPr>
          <w:color w:val="000000" w:themeColor="text1"/>
          <w:sz w:val="24"/>
        </w:rPr>
        <w:tab/>
        <w:t>Resignation and Removal of</w:t>
      </w:r>
      <w:r w:rsidR="00F51F5F">
        <w:rPr>
          <w:color w:val="000000" w:themeColor="text1"/>
          <w:sz w:val="24"/>
        </w:rPr>
        <w:t xml:space="preserve"> </w:t>
      </w:r>
      <w:r w:rsidRPr="00846FC4">
        <w:rPr>
          <w:color w:val="000000" w:themeColor="text1"/>
          <w:sz w:val="24"/>
        </w:rPr>
        <w:t>Officers</w:t>
      </w:r>
    </w:p>
    <w:p w14:paraId="37B39CCA" w14:textId="67214B54" w:rsidR="0044003C" w:rsidRDefault="003E3AFB" w:rsidP="0044003C">
      <w:pPr>
        <w:tabs>
          <w:tab w:val="left" w:pos="540"/>
          <w:tab w:val="left" w:pos="7200"/>
        </w:tabs>
        <w:spacing w:line="240" w:lineRule="exact"/>
        <w:ind w:left="1260" w:hanging="1260"/>
        <w:rPr>
          <w:color w:val="000000" w:themeColor="text1"/>
          <w:sz w:val="24"/>
        </w:rPr>
      </w:pPr>
      <w:r w:rsidRPr="00846FC4">
        <w:rPr>
          <w:color w:val="000000" w:themeColor="text1"/>
          <w:sz w:val="24"/>
        </w:rPr>
        <w:tab/>
        <w:t>6.</w:t>
      </w:r>
      <w:r w:rsidR="006B4EE5" w:rsidRPr="00846FC4">
        <w:rPr>
          <w:color w:val="000000" w:themeColor="text1"/>
          <w:sz w:val="24"/>
        </w:rPr>
        <w:t>0</w:t>
      </w:r>
      <w:r w:rsidR="00505ABC">
        <w:rPr>
          <w:color w:val="000000" w:themeColor="text1"/>
          <w:sz w:val="24"/>
        </w:rPr>
        <w:t>9</w:t>
      </w:r>
      <w:r w:rsidRPr="00846FC4">
        <w:rPr>
          <w:color w:val="000000" w:themeColor="text1"/>
          <w:sz w:val="24"/>
        </w:rPr>
        <w:tab/>
      </w:r>
      <w:r w:rsidR="009B59A4">
        <w:rPr>
          <w:color w:val="000000" w:themeColor="text1"/>
          <w:sz w:val="24"/>
        </w:rPr>
        <w:t xml:space="preserve">No </w:t>
      </w:r>
      <w:r w:rsidRPr="00846FC4">
        <w:rPr>
          <w:color w:val="000000" w:themeColor="text1"/>
          <w:sz w:val="24"/>
        </w:rPr>
        <w:t>Contract Rights of Officers</w:t>
      </w:r>
    </w:p>
    <w:p w14:paraId="194929DE" w14:textId="77777777" w:rsidR="0044003C" w:rsidRDefault="0044003C" w:rsidP="0044003C">
      <w:pPr>
        <w:tabs>
          <w:tab w:val="left" w:pos="540"/>
          <w:tab w:val="left" w:pos="7200"/>
        </w:tabs>
        <w:spacing w:line="240" w:lineRule="exact"/>
        <w:ind w:left="1260" w:hanging="1260"/>
        <w:rPr>
          <w:color w:val="000000" w:themeColor="text1"/>
          <w:sz w:val="24"/>
        </w:rPr>
      </w:pPr>
    </w:p>
    <w:p w14:paraId="26F234B3" w14:textId="63DB35E5" w:rsidR="003E3AFB" w:rsidRPr="009B59A4" w:rsidRDefault="003E3AFB" w:rsidP="009B59A4">
      <w:pPr>
        <w:tabs>
          <w:tab w:val="left" w:pos="540"/>
          <w:tab w:val="left" w:pos="7200"/>
        </w:tabs>
        <w:spacing w:line="240" w:lineRule="exact"/>
        <w:ind w:left="540" w:hanging="540"/>
        <w:rPr>
          <w:b/>
          <w:bCs/>
          <w:color w:val="000000" w:themeColor="text1"/>
          <w:sz w:val="24"/>
        </w:rPr>
      </w:pPr>
      <w:r w:rsidRPr="009B59A4">
        <w:rPr>
          <w:b/>
          <w:bCs/>
          <w:color w:val="000000" w:themeColor="text1"/>
          <w:sz w:val="24"/>
        </w:rPr>
        <w:t>VII.</w:t>
      </w:r>
      <w:r w:rsidR="0044003C" w:rsidRPr="009B59A4">
        <w:rPr>
          <w:b/>
          <w:bCs/>
          <w:color w:val="000000" w:themeColor="text1"/>
          <w:sz w:val="24"/>
        </w:rPr>
        <w:tab/>
      </w:r>
      <w:r w:rsidR="009B59A4">
        <w:rPr>
          <w:b/>
          <w:bCs/>
          <w:color w:val="000000" w:themeColor="text1"/>
          <w:sz w:val="24"/>
        </w:rPr>
        <w:t xml:space="preserve">LIABILITY AND </w:t>
      </w:r>
      <w:r w:rsidRPr="009B59A4">
        <w:rPr>
          <w:b/>
          <w:bCs/>
          <w:color w:val="000000" w:themeColor="text1"/>
          <w:sz w:val="24"/>
        </w:rPr>
        <w:t>INDEMNIFICATION</w:t>
      </w:r>
    </w:p>
    <w:p w14:paraId="5F4D8FEA" w14:textId="1F7A98AE" w:rsidR="003E3AFB" w:rsidRPr="00846FC4" w:rsidRDefault="003E3AFB" w:rsidP="009B59A4">
      <w:pPr>
        <w:tabs>
          <w:tab w:val="left" w:pos="540"/>
          <w:tab w:val="left" w:pos="7200"/>
        </w:tabs>
        <w:spacing w:line="240" w:lineRule="exact"/>
        <w:ind w:left="1260" w:hanging="1260"/>
        <w:rPr>
          <w:color w:val="000000" w:themeColor="text1"/>
          <w:sz w:val="24"/>
        </w:rPr>
      </w:pPr>
      <w:r w:rsidRPr="00846FC4">
        <w:rPr>
          <w:color w:val="000000" w:themeColor="text1"/>
          <w:sz w:val="24"/>
        </w:rPr>
        <w:tab/>
        <w:t>7.01</w:t>
      </w:r>
      <w:r w:rsidRPr="00846FC4">
        <w:rPr>
          <w:color w:val="000000" w:themeColor="text1"/>
          <w:sz w:val="24"/>
        </w:rPr>
        <w:tab/>
      </w:r>
      <w:r w:rsidR="009B59A4">
        <w:rPr>
          <w:color w:val="000000" w:themeColor="text1"/>
          <w:sz w:val="24"/>
        </w:rPr>
        <w:t>Limitation of Liability of Directors and Officers</w:t>
      </w:r>
    </w:p>
    <w:p w14:paraId="12250ABD" w14:textId="0ED3412E" w:rsidR="003E3AFB" w:rsidRPr="00846FC4" w:rsidRDefault="003E3AFB" w:rsidP="0044003C">
      <w:pPr>
        <w:tabs>
          <w:tab w:val="left" w:pos="540"/>
          <w:tab w:val="left" w:pos="7200"/>
        </w:tabs>
        <w:spacing w:line="240" w:lineRule="exact"/>
        <w:ind w:left="1260" w:hanging="1260"/>
        <w:rPr>
          <w:color w:val="000000" w:themeColor="text1"/>
          <w:sz w:val="24"/>
        </w:rPr>
      </w:pPr>
      <w:r w:rsidRPr="00846FC4">
        <w:rPr>
          <w:color w:val="000000" w:themeColor="text1"/>
          <w:sz w:val="24"/>
        </w:rPr>
        <w:tab/>
        <w:t>7.02</w:t>
      </w:r>
      <w:r w:rsidRPr="00846FC4">
        <w:rPr>
          <w:color w:val="000000" w:themeColor="text1"/>
          <w:sz w:val="24"/>
        </w:rPr>
        <w:tab/>
      </w:r>
      <w:r w:rsidR="009B59A4">
        <w:rPr>
          <w:color w:val="000000" w:themeColor="text1"/>
          <w:sz w:val="24"/>
        </w:rPr>
        <w:t>Required Indemnification of Officers and Directors</w:t>
      </w:r>
    </w:p>
    <w:p w14:paraId="2050B5FD" w14:textId="5985F985" w:rsidR="003E3AFB" w:rsidRPr="00846FC4" w:rsidRDefault="003E3AFB" w:rsidP="0044003C">
      <w:pPr>
        <w:tabs>
          <w:tab w:val="left" w:pos="540"/>
          <w:tab w:val="left" w:pos="7200"/>
        </w:tabs>
        <w:spacing w:line="240" w:lineRule="exact"/>
        <w:ind w:left="1260" w:hanging="1260"/>
        <w:rPr>
          <w:color w:val="000000" w:themeColor="text1"/>
          <w:sz w:val="24"/>
        </w:rPr>
      </w:pPr>
      <w:r w:rsidRPr="00846FC4">
        <w:rPr>
          <w:color w:val="000000" w:themeColor="text1"/>
          <w:sz w:val="24"/>
        </w:rPr>
        <w:tab/>
        <w:t>7.03</w:t>
      </w:r>
      <w:r w:rsidRPr="00846FC4">
        <w:rPr>
          <w:color w:val="000000" w:themeColor="text1"/>
          <w:sz w:val="24"/>
        </w:rPr>
        <w:tab/>
      </w:r>
      <w:r w:rsidR="009B59A4">
        <w:rPr>
          <w:color w:val="000000" w:themeColor="text1"/>
          <w:sz w:val="24"/>
        </w:rPr>
        <w:t>Indemnification of Employees and Agents</w:t>
      </w:r>
    </w:p>
    <w:p w14:paraId="6FCCF878" w14:textId="3B0A39DD" w:rsidR="003E3AFB" w:rsidRPr="00846FC4" w:rsidRDefault="003E3AFB" w:rsidP="0044003C">
      <w:pPr>
        <w:tabs>
          <w:tab w:val="left" w:pos="540"/>
          <w:tab w:val="left" w:pos="7200"/>
        </w:tabs>
        <w:spacing w:line="240" w:lineRule="exact"/>
        <w:ind w:left="1260" w:hanging="1260"/>
        <w:rPr>
          <w:color w:val="000000" w:themeColor="text1"/>
          <w:sz w:val="24"/>
        </w:rPr>
      </w:pPr>
      <w:r w:rsidRPr="00846FC4">
        <w:rPr>
          <w:color w:val="000000" w:themeColor="text1"/>
          <w:sz w:val="24"/>
        </w:rPr>
        <w:tab/>
        <w:t>7.04</w:t>
      </w:r>
      <w:r w:rsidRPr="00846FC4">
        <w:rPr>
          <w:color w:val="000000" w:themeColor="text1"/>
          <w:sz w:val="24"/>
        </w:rPr>
        <w:tab/>
      </w:r>
      <w:r w:rsidR="009B59A4">
        <w:rPr>
          <w:color w:val="000000" w:themeColor="text1"/>
          <w:sz w:val="24"/>
        </w:rPr>
        <w:t>Heir and Estate Indemnification</w:t>
      </w:r>
    </w:p>
    <w:p w14:paraId="2564F96C" w14:textId="70F92334" w:rsidR="003E3AFB" w:rsidRPr="00846FC4" w:rsidRDefault="003E3AFB" w:rsidP="0044003C">
      <w:pPr>
        <w:tabs>
          <w:tab w:val="left" w:pos="540"/>
          <w:tab w:val="left" w:pos="7200"/>
        </w:tabs>
        <w:spacing w:line="240" w:lineRule="exact"/>
        <w:ind w:left="1260" w:hanging="1260"/>
        <w:rPr>
          <w:color w:val="000000" w:themeColor="text1"/>
          <w:sz w:val="24"/>
        </w:rPr>
      </w:pPr>
      <w:r w:rsidRPr="00846FC4">
        <w:rPr>
          <w:color w:val="000000" w:themeColor="text1"/>
          <w:sz w:val="24"/>
        </w:rPr>
        <w:tab/>
        <w:t>7.05</w:t>
      </w:r>
      <w:r w:rsidRPr="00846FC4">
        <w:rPr>
          <w:color w:val="000000" w:themeColor="text1"/>
          <w:sz w:val="24"/>
        </w:rPr>
        <w:tab/>
      </w:r>
      <w:r w:rsidR="003A7E0F">
        <w:rPr>
          <w:color w:val="000000" w:themeColor="text1"/>
          <w:sz w:val="24"/>
        </w:rPr>
        <w:t>Insurance</w:t>
      </w:r>
    </w:p>
    <w:p w14:paraId="7233FA66" w14:textId="5B783107" w:rsidR="00B46B24" w:rsidRPr="00846FC4" w:rsidRDefault="003E3AFB" w:rsidP="0044003C">
      <w:pPr>
        <w:tabs>
          <w:tab w:val="left" w:pos="540"/>
          <w:tab w:val="left" w:pos="7200"/>
        </w:tabs>
        <w:spacing w:line="240" w:lineRule="exact"/>
        <w:ind w:left="1260" w:hanging="1260"/>
        <w:rPr>
          <w:color w:val="000000" w:themeColor="text1"/>
          <w:sz w:val="24"/>
        </w:rPr>
      </w:pPr>
      <w:r w:rsidRPr="00846FC4">
        <w:rPr>
          <w:color w:val="000000" w:themeColor="text1"/>
          <w:sz w:val="24"/>
        </w:rPr>
        <w:tab/>
        <w:t>7.06</w:t>
      </w:r>
      <w:r w:rsidRPr="00846FC4">
        <w:rPr>
          <w:color w:val="000000" w:themeColor="text1"/>
          <w:sz w:val="24"/>
        </w:rPr>
        <w:tab/>
      </w:r>
      <w:r w:rsidR="003A7E0F">
        <w:rPr>
          <w:color w:val="000000" w:themeColor="text1"/>
          <w:sz w:val="24"/>
        </w:rPr>
        <w:t>Conflicting Interest Transactions</w:t>
      </w:r>
    </w:p>
    <w:p w14:paraId="3874BAA3" w14:textId="7E9156A0" w:rsidR="00B46B24" w:rsidRPr="00846FC4" w:rsidRDefault="00B46B24" w:rsidP="003A7E0F">
      <w:pPr>
        <w:tabs>
          <w:tab w:val="left" w:pos="540"/>
          <w:tab w:val="left" w:pos="7200"/>
        </w:tabs>
        <w:spacing w:line="240" w:lineRule="exact"/>
        <w:ind w:left="1260" w:hanging="1260"/>
        <w:rPr>
          <w:color w:val="000000" w:themeColor="text1"/>
          <w:sz w:val="24"/>
        </w:rPr>
      </w:pPr>
      <w:r w:rsidRPr="00846FC4">
        <w:rPr>
          <w:color w:val="000000" w:themeColor="text1"/>
          <w:sz w:val="24"/>
        </w:rPr>
        <w:tab/>
        <w:t>7.07</w:t>
      </w:r>
      <w:r w:rsidRPr="00846FC4">
        <w:rPr>
          <w:color w:val="000000" w:themeColor="text1"/>
          <w:sz w:val="24"/>
        </w:rPr>
        <w:tab/>
      </w:r>
      <w:r w:rsidR="003A7E0F">
        <w:rPr>
          <w:color w:val="000000" w:themeColor="text1"/>
          <w:sz w:val="24"/>
        </w:rPr>
        <w:t>Other Rights of Indemnification</w:t>
      </w:r>
    </w:p>
    <w:p w14:paraId="45E82D98" w14:textId="3C75B5FA" w:rsidR="00B46B24" w:rsidRPr="00846FC4" w:rsidRDefault="00F502E9" w:rsidP="003A7E0F">
      <w:pPr>
        <w:tabs>
          <w:tab w:val="left" w:pos="540"/>
          <w:tab w:val="left" w:pos="7200"/>
        </w:tabs>
        <w:spacing w:line="240" w:lineRule="exact"/>
        <w:ind w:left="1260" w:hanging="1260"/>
        <w:rPr>
          <w:color w:val="000000" w:themeColor="text1"/>
          <w:sz w:val="24"/>
        </w:rPr>
      </w:pPr>
      <w:r w:rsidRPr="00846FC4">
        <w:rPr>
          <w:color w:val="000000" w:themeColor="text1"/>
          <w:sz w:val="24"/>
        </w:rPr>
        <w:tab/>
        <w:t>7.08</w:t>
      </w:r>
      <w:r w:rsidR="00B46B24" w:rsidRPr="00846FC4">
        <w:rPr>
          <w:color w:val="000000" w:themeColor="text1"/>
          <w:sz w:val="24"/>
        </w:rPr>
        <w:tab/>
      </w:r>
      <w:r w:rsidR="003A7E0F">
        <w:rPr>
          <w:color w:val="000000" w:themeColor="text1"/>
          <w:sz w:val="24"/>
        </w:rPr>
        <w:t>Severability</w:t>
      </w:r>
    </w:p>
    <w:p w14:paraId="2333C30D" w14:textId="5C0EEC73" w:rsidR="00F502E9" w:rsidRPr="00846FC4" w:rsidRDefault="009B2B4F" w:rsidP="003A7E0F">
      <w:pPr>
        <w:tabs>
          <w:tab w:val="left" w:pos="540"/>
          <w:tab w:val="left" w:pos="7200"/>
        </w:tabs>
        <w:spacing w:line="240" w:lineRule="exact"/>
        <w:ind w:left="1260" w:hanging="1260"/>
        <w:rPr>
          <w:color w:val="000000" w:themeColor="text1"/>
          <w:sz w:val="24"/>
        </w:rPr>
      </w:pPr>
      <w:r w:rsidRPr="00846FC4">
        <w:rPr>
          <w:color w:val="000000" w:themeColor="text1"/>
          <w:sz w:val="24"/>
        </w:rPr>
        <w:tab/>
        <w:t>7.09</w:t>
      </w:r>
      <w:r w:rsidRPr="00846FC4">
        <w:rPr>
          <w:color w:val="000000" w:themeColor="text1"/>
          <w:sz w:val="24"/>
        </w:rPr>
        <w:tab/>
      </w:r>
      <w:r w:rsidR="00F502E9" w:rsidRPr="00846FC4">
        <w:rPr>
          <w:color w:val="000000" w:themeColor="text1"/>
          <w:sz w:val="24"/>
        </w:rPr>
        <w:t>Amendment</w:t>
      </w:r>
    </w:p>
    <w:p w14:paraId="53626E45" w14:textId="77777777" w:rsidR="003E3AFB" w:rsidRPr="00846FC4" w:rsidRDefault="003E3AFB" w:rsidP="0044003C">
      <w:pPr>
        <w:tabs>
          <w:tab w:val="left" w:pos="540"/>
          <w:tab w:val="left" w:pos="7200"/>
        </w:tabs>
        <w:spacing w:line="240" w:lineRule="exact"/>
        <w:ind w:left="1260" w:hanging="1260"/>
        <w:rPr>
          <w:color w:val="000000" w:themeColor="text1"/>
          <w:sz w:val="24"/>
        </w:rPr>
      </w:pPr>
    </w:p>
    <w:p w14:paraId="12AEAE42" w14:textId="3B18F793" w:rsidR="003E3AFB" w:rsidRPr="003A7E0F" w:rsidRDefault="003E3AFB" w:rsidP="0044003C">
      <w:pPr>
        <w:tabs>
          <w:tab w:val="left" w:pos="540"/>
          <w:tab w:val="left" w:pos="7200"/>
        </w:tabs>
        <w:spacing w:line="240" w:lineRule="exact"/>
        <w:ind w:left="1260" w:hanging="1260"/>
        <w:outlineLvl w:val="0"/>
        <w:rPr>
          <w:b/>
          <w:bCs/>
          <w:color w:val="000000" w:themeColor="text1"/>
          <w:sz w:val="24"/>
        </w:rPr>
      </w:pPr>
      <w:r w:rsidRPr="003A7E0F">
        <w:rPr>
          <w:b/>
          <w:bCs/>
          <w:color w:val="000000" w:themeColor="text1"/>
          <w:sz w:val="24"/>
        </w:rPr>
        <w:t>VIII.</w:t>
      </w:r>
      <w:r w:rsidR="0044003C" w:rsidRPr="003A7E0F">
        <w:rPr>
          <w:b/>
          <w:bCs/>
          <w:color w:val="000000" w:themeColor="text1"/>
          <w:sz w:val="24"/>
        </w:rPr>
        <w:tab/>
      </w:r>
      <w:r w:rsidRPr="003A7E0F">
        <w:rPr>
          <w:b/>
          <w:bCs/>
          <w:color w:val="000000" w:themeColor="text1"/>
          <w:sz w:val="24"/>
        </w:rPr>
        <w:t>MISCELLANEOUS</w:t>
      </w:r>
    </w:p>
    <w:p w14:paraId="4B93B289" w14:textId="0715876F" w:rsidR="003A7E0F" w:rsidRDefault="003E3AFB" w:rsidP="0044003C">
      <w:pPr>
        <w:keepNext/>
        <w:keepLines/>
        <w:widowControl w:val="0"/>
        <w:tabs>
          <w:tab w:val="left" w:pos="540"/>
          <w:tab w:val="left" w:pos="7200"/>
        </w:tabs>
        <w:spacing w:line="240" w:lineRule="exact"/>
        <w:ind w:left="1260" w:hanging="1260"/>
        <w:rPr>
          <w:color w:val="000000" w:themeColor="text1"/>
          <w:sz w:val="24"/>
        </w:rPr>
      </w:pPr>
      <w:r w:rsidRPr="00846FC4">
        <w:rPr>
          <w:color w:val="000000" w:themeColor="text1"/>
          <w:sz w:val="24"/>
        </w:rPr>
        <w:tab/>
      </w:r>
      <w:r w:rsidR="009218BC" w:rsidRPr="00846FC4">
        <w:rPr>
          <w:color w:val="000000" w:themeColor="text1"/>
          <w:sz w:val="24"/>
        </w:rPr>
        <w:t>8.</w:t>
      </w:r>
      <w:r w:rsidRPr="00846FC4">
        <w:rPr>
          <w:color w:val="000000" w:themeColor="text1"/>
          <w:sz w:val="24"/>
        </w:rPr>
        <w:t>01</w:t>
      </w:r>
      <w:r w:rsidRPr="00846FC4">
        <w:rPr>
          <w:color w:val="000000" w:themeColor="text1"/>
          <w:sz w:val="24"/>
        </w:rPr>
        <w:tab/>
      </w:r>
      <w:r w:rsidR="003A7E0F">
        <w:rPr>
          <w:color w:val="000000" w:themeColor="text1"/>
          <w:sz w:val="24"/>
        </w:rPr>
        <w:t>Gender</w:t>
      </w:r>
    </w:p>
    <w:p w14:paraId="525FDC83" w14:textId="0DD942DB" w:rsidR="003E3AFB" w:rsidRPr="00846FC4" w:rsidRDefault="003A7E0F" w:rsidP="0044003C">
      <w:pPr>
        <w:keepNext/>
        <w:keepLines/>
        <w:widowControl w:val="0"/>
        <w:tabs>
          <w:tab w:val="left" w:pos="540"/>
          <w:tab w:val="left" w:pos="7200"/>
        </w:tabs>
        <w:spacing w:line="240" w:lineRule="exact"/>
        <w:ind w:left="1260" w:hanging="1260"/>
        <w:rPr>
          <w:color w:val="000000" w:themeColor="text1"/>
          <w:sz w:val="24"/>
        </w:rPr>
      </w:pPr>
      <w:r>
        <w:rPr>
          <w:color w:val="000000" w:themeColor="text1"/>
          <w:sz w:val="24"/>
        </w:rPr>
        <w:tab/>
        <w:t>8.02</w:t>
      </w:r>
      <w:r>
        <w:rPr>
          <w:color w:val="000000" w:themeColor="text1"/>
          <w:sz w:val="24"/>
        </w:rPr>
        <w:tab/>
      </w:r>
      <w:r w:rsidR="003E3AFB" w:rsidRPr="00846FC4">
        <w:rPr>
          <w:color w:val="000000" w:themeColor="text1"/>
          <w:sz w:val="24"/>
        </w:rPr>
        <w:t>Merger</w:t>
      </w:r>
      <w:r w:rsidR="00505ABC">
        <w:rPr>
          <w:color w:val="000000" w:themeColor="text1"/>
          <w:sz w:val="24"/>
        </w:rPr>
        <w:t xml:space="preserve"> and </w:t>
      </w:r>
      <w:r w:rsidR="00505ABC" w:rsidRPr="00846FC4">
        <w:rPr>
          <w:color w:val="000000" w:themeColor="text1"/>
          <w:sz w:val="24"/>
        </w:rPr>
        <w:t>Dissolution</w:t>
      </w:r>
    </w:p>
    <w:p w14:paraId="429B72D1" w14:textId="7C934F2F" w:rsidR="003E3AFB" w:rsidRPr="00846FC4" w:rsidRDefault="003E3AFB" w:rsidP="0044003C">
      <w:pPr>
        <w:keepNext/>
        <w:keepLines/>
        <w:widowControl w:val="0"/>
        <w:tabs>
          <w:tab w:val="left" w:pos="540"/>
          <w:tab w:val="left" w:pos="7200"/>
        </w:tabs>
        <w:spacing w:line="240" w:lineRule="exact"/>
        <w:ind w:left="1260" w:hanging="1260"/>
        <w:rPr>
          <w:color w:val="000000" w:themeColor="text1"/>
          <w:sz w:val="24"/>
        </w:rPr>
      </w:pPr>
      <w:r w:rsidRPr="00846FC4">
        <w:rPr>
          <w:color w:val="000000" w:themeColor="text1"/>
          <w:sz w:val="24"/>
        </w:rPr>
        <w:tab/>
      </w:r>
      <w:r w:rsidR="009218BC" w:rsidRPr="00846FC4">
        <w:rPr>
          <w:color w:val="000000" w:themeColor="text1"/>
          <w:sz w:val="24"/>
        </w:rPr>
        <w:t>8.</w:t>
      </w:r>
      <w:r w:rsidRPr="00846FC4">
        <w:rPr>
          <w:color w:val="000000" w:themeColor="text1"/>
          <w:sz w:val="24"/>
        </w:rPr>
        <w:t>0</w:t>
      </w:r>
      <w:r w:rsidR="003A7E0F">
        <w:rPr>
          <w:color w:val="000000" w:themeColor="text1"/>
          <w:sz w:val="24"/>
        </w:rPr>
        <w:t>3</w:t>
      </w:r>
      <w:r w:rsidRPr="00846FC4">
        <w:rPr>
          <w:color w:val="000000" w:themeColor="text1"/>
          <w:sz w:val="24"/>
        </w:rPr>
        <w:tab/>
        <w:t>Sale of Assets</w:t>
      </w:r>
    </w:p>
    <w:p w14:paraId="7A562330" w14:textId="1E4F1F0D" w:rsidR="00845722" w:rsidRPr="00846FC4" w:rsidRDefault="003E3AFB" w:rsidP="0044003C">
      <w:pPr>
        <w:keepNext/>
        <w:keepLines/>
        <w:widowControl w:val="0"/>
        <w:tabs>
          <w:tab w:val="left" w:pos="540"/>
          <w:tab w:val="left" w:pos="7200"/>
        </w:tabs>
        <w:spacing w:line="240" w:lineRule="exact"/>
        <w:ind w:left="1260" w:hanging="1260"/>
        <w:rPr>
          <w:color w:val="000000" w:themeColor="text1"/>
          <w:sz w:val="24"/>
        </w:rPr>
      </w:pPr>
      <w:r w:rsidRPr="00846FC4">
        <w:rPr>
          <w:color w:val="000000" w:themeColor="text1"/>
          <w:sz w:val="24"/>
        </w:rPr>
        <w:tab/>
      </w:r>
      <w:r w:rsidR="009218BC" w:rsidRPr="00846FC4">
        <w:rPr>
          <w:color w:val="000000" w:themeColor="text1"/>
          <w:sz w:val="24"/>
        </w:rPr>
        <w:t>8.</w:t>
      </w:r>
      <w:r w:rsidRPr="00846FC4">
        <w:rPr>
          <w:color w:val="000000" w:themeColor="text1"/>
          <w:sz w:val="24"/>
        </w:rPr>
        <w:t>0</w:t>
      </w:r>
      <w:r w:rsidR="003A7E0F">
        <w:rPr>
          <w:color w:val="000000" w:themeColor="text1"/>
          <w:sz w:val="24"/>
        </w:rPr>
        <w:t>4</w:t>
      </w:r>
      <w:r w:rsidRPr="00846FC4">
        <w:rPr>
          <w:color w:val="000000" w:themeColor="text1"/>
          <w:sz w:val="24"/>
        </w:rPr>
        <w:tab/>
      </w:r>
      <w:r w:rsidR="00505ABC">
        <w:rPr>
          <w:color w:val="000000" w:themeColor="text1"/>
          <w:sz w:val="24"/>
        </w:rPr>
        <w:t>Meetings Governance</w:t>
      </w:r>
    </w:p>
    <w:p w14:paraId="2815D7A0" w14:textId="2B12ED71" w:rsidR="003E3AFB" w:rsidRPr="00846FC4" w:rsidRDefault="003E3AFB" w:rsidP="0044003C">
      <w:pPr>
        <w:keepNext/>
        <w:keepLines/>
        <w:widowControl w:val="0"/>
        <w:tabs>
          <w:tab w:val="left" w:pos="540"/>
          <w:tab w:val="left" w:pos="7200"/>
        </w:tabs>
        <w:spacing w:line="240" w:lineRule="exact"/>
        <w:ind w:left="1260" w:hanging="1260"/>
        <w:rPr>
          <w:color w:val="000000" w:themeColor="text1"/>
          <w:sz w:val="24"/>
        </w:rPr>
      </w:pPr>
      <w:r w:rsidRPr="00846FC4">
        <w:rPr>
          <w:color w:val="000000" w:themeColor="text1"/>
          <w:sz w:val="24"/>
        </w:rPr>
        <w:tab/>
      </w:r>
      <w:r w:rsidR="009218BC" w:rsidRPr="00846FC4">
        <w:rPr>
          <w:color w:val="000000" w:themeColor="text1"/>
          <w:sz w:val="24"/>
        </w:rPr>
        <w:t>8.</w:t>
      </w:r>
      <w:r w:rsidRPr="00846FC4">
        <w:rPr>
          <w:color w:val="000000" w:themeColor="text1"/>
          <w:sz w:val="24"/>
        </w:rPr>
        <w:t>0</w:t>
      </w:r>
      <w:r w:rsidR="003A7E0F">
        <w:rPr>
          <w:color w:val="000000" w:themeColor="text1"/>
          <w:sz w:val="24"/>
        </w:rPr>
        <w:t>5</w:t>
      </w:r>
      <w:r w:rsidRPr="00846FC4">
        <w:rPr>
          <w:color w:val="000000" w:themeColor="text1"/>
          <w:sz w:val="24"/>
        </w:rPr>
        <w:tab/>
        <w:t>Foreign Corporation</w:t>
      </w:r>
    </w:p>
    <w:p w14:paraId="68FDCF91" w14:textId="7A610938" w:rsidR="003E3AFB" w:rsidRPr="00846FC4" w:rsidRDefault="003E3AFB" w:rsidP="0044003C">
      <w:pPr>
        <w:keepNext/>
        <w:keepLines/>
        <w:widowControl w:val="0"/>
        <w:tabs>
          <w:tab w:val="left" w:pos="540"/>
          <w:tab w:val="left" w:pos="7200"/>
        </w:tabs>
        <w:spacing w:line="240" w:lineRule="exact"/>
        <w:ind w:left="1260" w:hanging="1260"/>
        <w:rPr>
          <w:color w:val="000000" w:themeColor="text1"/>
          <w:sz w:val="24"/>
        </w:rPr>
      </w:pPr>
      <w:r w:rsidRPr="00846FC4">
        <w:rPr>
          <w:color w:val="000000" w:themeColor="text1"/>
          <w:sz w:val="24"/>
        </w:rPr>
        <w:tab/>
      </w:r>
      <w:r w:rsidR="009218BC" w:rsidRPr="00846FC4">
        <w:rPr>
          <w:color w:val="000000" w:themeColor="text1"/>
          <w:sz w:val="24"/>
        </w:rPr>
        <w:t>8.</w:t>
      </w:r>
      <w:r w:rsidRPr="00846FC4">
        <w:rPr>
          <w:color w:val="000000" w:themeColor="text1"/>
          <w:sz w:val="24"/>
        </w:rPr>
        <w:t>0</w:t>
      </w:r>
      <w:r w:rsidR="003A7E0F">
        <w:rPr>
          <w:color w:val="000000" w:themeColor="text1"/>
          <w:sz w:val="24"/>
        </w:rPr>
        <w:t>6</w:t>
      </w:r>
      <w:r w:rsidRPr="00846FC4">
        <w:rPr>
          <w:color w:val="000000" w:themeColor="text1"/>
          <w:sz w:val="24"/>
        </w:rPr>
        <w:tab/>
        <w:t>Records and Reports</w:t>
      </w:r>
    </w:p>
    <w:p w14:paraId="6C10E196" w14:textId="4E3D061D" w:rsidR="003E3AFB" w:rsidRDefault="003E3AFB" w:rsidP="0044003C">
      <w:pPr>
        <w:keepNext/>
        <w:keepLines/>
        <w:widowControl w:val="0"/>
        <w:tabs>
          <w:tab w:val="left" w:pos="540"/>
          <w:tab w:val="left" w:pos="7200"/>
        </w:tabs>
        <w:spacing w:line="240" w:lineRule="exact"/>
        <w:ind w:left="1260" w:hanging="1260"/>
        <w:rPr>
          <w:color w:val="000000" w:themeColor="text1"/>
          <w:sz w:val="24"/>
        </w:rPr>
      </w:pPr>
      <w:r w:rsidRPr="00846FC4">
        <w:rPr>
          <w:color w:val="000000" w:themeColor="text1"/>
          <w:sz w:val="24"/>
        </w:rPr>
        <w:tab/>
      </w:r>
      <w:r w:rsidR="009218BC" w:rsidRPr="00846FC4">
        <w:rPr>
          <w:color w:val="000000" w:themeColor="text1"/>
          <w:sz w:val="24"/>
        </w:rPr>
        <w:t>8.</w:t>
      </w:r>
      <w:r w:rsidRPr="00846FC4">
        <w:rPr>
          <w:color w:val="000000" w:themeColor="text1"/>
          <w:sz w:val="24"/>
        </w:rPr>
        <w:t>0</w:t>
      </w:r>
      <w:r w:rsidR="003A7E0F">
        <w:rPr>
          <w:color w:val="000000" w:themeColor="text1"/>
          <w:sz w:val="24"/>
        </w:rPr>
        <w:t>7</w:t>
      </w:r>
      <w:r w:rsidRPr="00846FC4">
        <w:rPr>
          <w:color w:val="000000" w:themeColor="text1"/>
          <w:sz w:val="24"/>
        </w:rPr>
        <w:tab/>
      </w:r>
      <w:r w:rsidR="003A7E0F">
        <w:rPr>
          <w:color w:val="000000" w:themeColor="text1"/>
          <w:sz w:val="24"/>
        </w:rPr>
        <w:t>Construction and Definitions</w:t>
      </w:r>
    </w:p>
    <w:p w14:paraId="5C47187A" w14:textId="37C27A87" w:rsidR="003A7E0F" w:rsidRPr="00846FC4" w:rsidRDefault="003A7E0F" w:rsidP="00505ABC">
      <w:pPr>
        <w:keepNext/>
        <w:keepLines/>
        <w:widowControl w:val="0"/>
        <w:tabs>
          <w:tab w:val="left" w:pos="540"/>
          <w:tab w:val="left" w:pos="7200"/>
        </w:tabs>
        <w:spacing w:line="240" w:lineRule="exact"/>
        <w:ind w:left="1260" w:hanging="1260"/>
        <w:rPr>
          <w:color w:val="000000" w:themeColor="text1"/>
          <w:sz w:val="24"/>
        </w:rPr>
      </w:pPr>
      <w:r>
        <w:rPr>
          <w:color w:val="000000" w:themeColor="text1"/>
          <w:sz w:val="24"/>
        </w:rPr>
        <w:tab/>
        <w:t xml:space="preserve">8.08 </w:t>
      </w:r>
      <w:r>
        <w:rPr>
          <w:color w:val="000000" w:themeColor="text1"/>
          <w:sz w:val="24"/>
        </w:rPr>
        <w:tab/>
        <w:t>Parties Bound</w:t>
      </w:r>
    </w:p>
    <w:p w14:paraId="5EAB379E" w14:textId="77777777" w:rsidR="003E3AFB" w:rsidRPr="00846FC4" w:rsidRDefault="003E3AFB" w:rsidP="0044003C">
      <w:pPr>
        <w:tabs>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spacing w:line="240" w:lineRule="exact"/>
        <w:rPr>
          <w:color w:val="000000" w:themeColor="text1"/>
          <w:sz w:val="24"/>
        </w:rPr>
      </w:pPr>
    </w:p>
    <w:p w14:paraId="6981999D" w14:textId="77777777" w:rsidR="003E3AFB" w:rsidRPr="00846FC4" w:rsidRDefault="003E3AFB">
      <w:pPr>
        <w:tabs>
          <w:tab w:val="left" w:pos="720"/>
          <w:tab w:val="left" w:pos="1440"/>
          <w:tab w:val="left" w:pos="2160"/>
          <w:tab w:val="left" w:pos="2880"/>
          <w:tab w:val="left" w:pos="3600"/>
          <w:tab w:val="left" w:pos="3744"/>
          <w:tab w:val="left" w:pos="4320"/>
          <w:tab w:val="left" w:pos="4464"/>
          <w:tab w:val="left" w:pos="5040"/>
          <w:tab w:val="left" w:pos="5760"/>
          <w:tab w:val="left" w:pos="6480"/>
          <w:tab w:val="left" w:pos="7200"/>
        </w:tabs>
        <w:jc w:val="both"/>
        <w:rPr>
          <w:color w:val="000000" w:themeColor="text1"/>
          <w:sz w:val="24"/>
        </w:rPr>
      </w:pPr>
    </w:p>
    <w:p w14:paraId="2BEF077C" w14:textId="77777777" w:rsidR="003E3AFB" w:rsidRPr="00846FC4" w:rsidRDefault="003E3AFB">
      <w:pPr>
        <w:tabs>
          <w:tab w:val="left" w:pos="720"/>
          <w:tab w:val="left" w:pos="1440"/>
          <w:tab w:val="left" w:pos="2160"/>
          <w:tab w:val="left" w:pos="2880"/>
          <w:tab w:val="left" w:pos="3600"/>
          <w:tab w:val="left" w:pos="4320"/>
          <w:tab w:val="left" w:pos="5040"/>
          <w:tab w:val="left" w:pos="5760"/>
          <w:tab w:val="left" w:pos="6480"/>
          <w:tab w:val="left" w:pos="7200"/>
        </w:tabs>
        <w:jc w:val="both"/>
        <w:rPr>
          <w:color w:val="000000" w:themeColor="text1"/>
          <w:sz w:val="24"/>
        </w:rPr>
        <w:sectPr w:rsidR="003E3AFB" w:rsidRPr="00846FC4" w:rsidSect="005F29F0">
          <w:type w:val="continuous"/>
          <w:pgSz w:w="12240" w:h="15840" w:code="1"/>
          <w:pgMar w:top="1440" w:right="1440" w:bottom="1260" w:left="1440" w:header="720" w:footer="720" w:gutter="0"/>
          <w:paperSrc w:first="15" w:other="15"/>
          <w:pgNumType w:fmt="lowerRoman" w:start="1"/>
          <w:cols w:num="2" w:space="576"/>
          <w:noEndnote/>
          <w:titlePg/>
        </w:sectPr>
      </w:pPr>
    </w:p>
    <w:p w14:paraId="6D53CFB6" w14:textId="77777777" w:rsidR="005F29F0" w:rsidRPr="00846FC4" w:rsidRDefault="005F29F0">
      <w:pPr>
        <w:tabs>
          <w:tab w:val="left" w:pos="720"/>
          <w:tab w:val="left" w:pos="1440"/>
          <w:tab w:val="left" w:pos="2160"/>
          <w:tab w:val="left" w:pos="2880"/>
          <w:tab w:val="left" w:pos="3312"/>
          <w:tab w:val="left" w:pos="3600"/>
          <w:tab w:val="left" w:pos="4320"/>
          <w:tab w:val="left" w:pos="5040"/>
          <w:tab w:val="left" w:pos="5760"/>
          <w:tab w:val="left" w:pos="6480"/>
          <w:tab w:val="left" w:pos="7200"/>
        </w:tabs>
        <w:spacing w:line="480" w:lineRule="atLeast"/>
        <w:jc w:val="center"/>
        <w:rPr>
          <w:b/>
          <w:color w:val="000000" w:themeColor="text1"/>
          <w:sz w:val="24"/>
        </w:rPr>
        <w:sectPr w:rsidR="005F29F0" w:rsidRPr="00846FC4" w:rsidSect="001011D0">
          <w:footerReference w:type="default" r:id="rId13"/>
          <w:type w:val="continuous"/>
          <w:pgSz w:w="12240" w:h="15840" w:code="1"/>
          <w:pgMar w:top="1440" w:right="1440" w:bottom="1440" w:left="1440" w:header="720" w:footer="720" w:gutter="0"/>
          <w:paperSrc w:first="15" w:other="15"/>
          <w:pgNumType w:start="1"/>
          <w:cols w:space="720"/>
          <w:noEndnote/>
          <w:titlePg/>
        </w:sectPr>
      </w:pPr>
    </w:p>
    <w:p w14:paraId="4CBD2E0E" w14:textId="69315388"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outlineLvl w:val="0"/>
        <w:rPr>
          <w:b/>
          <w:color w:val="000000" w:themeColor="text1"/>
          <w:sz w:val="24"/>
        </w:rPr>
      </w:pPr>
      <w:r w:rsidRPr="00846FC4">
        <w:rPr>
          <w:b/>
          <w:color w:val="000000" w:themeColor="text1"/>
          <w:sz w:val="24"/>
        </w:rPr>
        <w:lastRenderedPageBreak/>
        <w:t xml:space="preserve">I. </w:t>
      </w:r>
      <w:r w:rsidR="00D434C5">
        <w:rPr>
          <w:b/>
          <w:color w:val="000000" w:themeColor="text1"/>
          <w:sz w:val="24"/>
        </w:rPr>
        <w:t xml:space="preserve"> </w:t>
      </w:r>
      <w:r w:rsidRPr="00846FC4">
        <w:rPr>
          <w:b/>
          <w:color w:val="000000" w:themeColor="text1"/>
          <w:sz w:val="24"/>
          <w:u w:val="single"/>
        </w:rPr>
        <w:t>GOVERNING LAW</w:t>
      </w:r>
      <w:r w:rsidR="00967008">
        <w:rPr>
          <w:b/>
          <w:color w:val="000000" w:themeColor="text1"/>
          <w:sz w:val="24"/>
          <w:u w:val="single"/>
        </w:rPr>
        <w:t>; DEFINITIONS; RELIGIOUS BELIEFS</w:t>
      </w:r>
    </w:p>
    <w:p w14:paraId="64FDDE49" w14:textId="3993A577"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1.01</w:t>
      </w:r>
      <w:r w:rsidRPr="00846FC4">
        <w:rPr>
          <w:color w:val="000000" w:themeColor="text1"/>
          <w:sz w:val="24"/>
        </w:rPr>
        <w:tab/>
      </w:r>
      <w:r w:rsidRPr="00846FC4">
        <w:rPr>
          <w:color w:val="000000" w:themeColor="text1"/>
          <w:sz w:val="24"/>
          <w:u w:val="single"/>
        </w:rPr>
        <w:t>Date of Adoption</w:t>
      </w:r>
      <w:r w:rsidR="00205D50" w:rsidRPr="00846FC4">
        <w:rPr>
          <w:color w:val="000000" w:themeColor="text1"/>
          <w:sz w:val="24"/>
        </w:rPr>
        <w:t>.</w:t>
      </w:r>
      <w:r w:rsidR="00205D50" w:rsidRPr="00846FC4">
        <w:rPr>
          <w:color w:val="000000" w:themeColor="text1"/>
          <w:sz w:val="24"/>
        </w:rPr>
        <w:tab/>
        <w:t>These</w:t>
      </w:r>
      <w:r w:rsidR="009C70B3" w:rsidRPr="00846FC4">
        <w:rPr>
          <w:color w:val="000000" w:themeColor="text1"/>
          <w:sz w:val="24"/>
        </w:rPr>
        <w:t xml:space="preserve"> </w:t>
      </w:r>
      <w:r w:rsidRPr="00846FC4">
        <w:rPr>
          <w:color w:val="000000" w:themeColor="text1"/>
          <w:sz w:val="24"/>
        </w:rPr>
        <w:t>bylaws</w:t>
      </w:r>
      <w:r w:rsidR="00B85F3A" w:rsidRPr="00846FC4">
        <w:rPr>
          <w:color w:val="000000" w:themeColor="text1"/>
          <w:sz w:val="24"/>
        </w:rPr>
        <w:t xml:space="preserve"> (the “Bylaws”)</w:t>
      </w:r>
      <w:r w:rsidRPr="00846FC4">
        <w:rPr>
          <w:color w:val="000000" w:themeColor="text1"/>
          <w:sz w:val="24"/>
        </w:rPr>
        <w:t xml:space="preserve"> </w:t>
      </w:r>
      <w:r w:rsidR="00967008">
        <w:rPr>
          <w:color w:val="000000" w:themeColor="text1"/>
          <w:sz w:val="24"/>
        </w:rPr>
        <w:t>are current as of June</w:t>
      </w:r>
      <w:r w:rsidR="00237B10" w:rsidRPr="00846FC4">
        <w:rPr>
          <w:color w:val="000000" w:themeColor="text1"/>
          <w:sz w:val="24"/>
        </w:rPr>
        <w:t xml:space="preserve"> 202</w:t>
      </w:r>
      <w:r w:rsidR="00CC12C4">
        <w:rPr>
          <w:color w:val="000000" w:themeColor="text1"/>
          <w:sz w:val="24"/>
        </w:rPr>
        <w:t>5</w:t>
      </w:r>
      <w:r w:rsidRPr="00846FC4">
        <w:rPr>
          <w:color w:val="000000" w:themeColor="text1"/>
          <w:sz w:val="24"/>
        </w:rPr>
        <w:t>.</w:t>
      </w:r>
    </w:p>
    <w:p w14:paraId="7A458064" w14:textId="3FF6E767"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1.02</w:t>
      </w:r>
      <w:r w:rsidRPr="00846FC4">
        <w:rPr>
          <w:color w:val="000000" w:themeColor="text1"/>
          <w:sz w:val="24"/>
        </w:rPr>
        <w:tab/>
      </w:r>
      <w:r w:rsidRPr="00846FC4">
        <w:rPr>
          <w:color w:val="000000" w:themeColor="text1"/>
          <w:sz w:val="24"/>
          <w:u w:val="single"/>
        </w:rPr>
        <w:t>Governing Law</w:t>
      </w:r>
      <w:r w:rsidRPr="00846FC4">
        <w:rPr>
          <w:color w:val="000000" w:themeColor="text1"/>
          <w:sz w:val="24"/>
        </w:rPr>
        <w:t>.  The corporation is governed by the non</w:t>
      </w:r>
      <w:r w:rsidR="001011D0" w:rsidRPr="00846FC4">
        <w:rPr>
          <w:color w:val="000000" w:themeColor="text1"/>
          <w:sz w:val="24"/>
        </w:rPr>
        <w:t>-</w:t>
      </w:r>
      <w:r w:rsidRPr="00846FC4">
        <w:rPr>
          <w:color w:val="000000" w:themeColor="text1"/>
          <w:sz w:val="24"/>
        </w:rPr>
        <w:t xml:space="preserve">elective provisions of the Georgia Nonprofit Corporation Code as amended (the </w:t>
      </w:r>
      <w:r w:rsidR="00B85F3A" w:rsidRPr="00846FC4">
        <w:rPr>
          <w:color w:val="000000" w:themeColor="text1"/>
          <w:sz w:val="24"/>
        </w:rPr>
        <w:t>“</w:t>
      </w:r>
      <w:r w:rsidR="0006465E">
        <w:rPr>
          <w:color w:val="000000" w:themeColor="text1"/>
          <w:sz w:val="24"/>
        </w:rPr>
        <w:t xml:space="preserve">Georgia </w:t>
      </w:r>
      <w:r w:rsidRPr="00846FC4">
        <w:rPr>
          <w:color w:val="000000" w:themeColor="text1"/>
          <w:sz w:val="24"/>
        </w:rPr>
        <w:t>Code</w:t>
      </w:r>
      <w:r w:rsidR="00B85F3A" w:rsidRPr="00846FC4">
        <w:rPr>
          <w:color w:val="000000" w:themeColor="text1"/>
          <w:sz w:val="24"/>
        </w:rPr>
        <w:t>”</w:t>
      </w:r>
      <w:r w:rsidR="00B05E52" w:rsidRPr="00846FC4">
        <w:rPr>
          <w:color w:val="000000" w:themeColor="text1"/>
          <w:sz w:val="24"/>
        </w:rPr>
        <w:t>) and</w:t>
      </w:r>
      <w:r w:rsidRPr="00846FC4">
        <w:rPr>
          <w:color w:val="000000" w:themeColor="text1"/>
          <w:sz w:val="24"/>
        </w:rPr>
        <w:t xml:space="preserve"> shall be construed insofar as possible to be consistent therewith.</w:t>
      </w:r>
    </w:p>
    <w:p w14:paraId="575B6F6B" w14:textId="24A8483E"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1.03</w:t>
      </w:r>
      <w:r w:rsidRPr="00846FC4">
        <w:rPr>
          <w:color w:val="000000" w:themeColor="text1"/>
          <w:sz w:val="24"/>
        </w:rPr>
        <w:tab/>
      </w:r>
      <w:r w:rsidRPr="00846FC4">
        <w:rPr>
          <w:color w:val="000000" w:themeColor="text1"/>
          <w:sz w:val="24"/>
          <w:u w:val="single"/>
        </w:rPr>
        <w:t>Definitions</w:t>
      </w:r>
      <w:r w:rsidRPr="00846FC4">
        <w:rPr>
          <w:color w:val="000000" w:themeColor="text1"/>
          <w:sz w:val="24"/>
        </w:rPr>
        <w:t xml:space="preserve">.  The definitions are incorporated by reference that appear in the </w:t>
      </w:r>
      <w:r w:rsidR="0006465E">
        <w:rPr>
          <w:color w:val="000000" w:themeColor="text1"/>
          <w:sz w:val="24"/>
        </w:rPr>
        <w:t xml:space="preserve">Georgia </w:t>
      </w:r>
      <w:r w:rsidRPr="00846FC4">
        <w:rPr>
          <w:color w:val="000000" w:themeColor="text1"/>
          <w:sz w:val="24"/>
        </w:rPr>
        <w:t>Code § 14-3-140</w:t>
      </w:r>
      <w:r w:rsidR="008B264B" w:rsidRPr="00846FC4">
        <w:rPr>
          <w:color w:val="000000" w:themeColor="text1"/>
          <w:sz w:val="24"/>
        </w:rPr>
        <w:t>,</w:t>
      </w:r>
      <w:r w:rsidRPr="00846FC4">
        <w:rPr>
          <w:color w:val="000000" w:themeColor="text1"/>
          <w:sz w:val="24"/>
        </w:rPr>
        <w:t xml:space="preserve"> as amended.</w:t>
      </w:r>
    </w:p>
    <w:p w14:paraId="69CE35B5" w14:textId="19A9CDDB"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1.04</w:t>
      </w:r>
      <w:r w:rsidRPr="00846FC4">
        <w:rPr>
          <w:color w:val="000000" w:themeColor="text1"/>
          <w:sz w:val="24"/>
        </w:rPr>
        <w:tab/>
      </w:r>
      <w:r w:rsidRPr="00846FC4">
        <w:rPr>
          <w:color w:val="000000" w:themeColor="text1"/>
          <w:sz w:val="24"/>
          <w:u w:val="single"/>
        </w:rPr>
        <w:t>Registered Office and Agent</w:t>
      </w:r>
      <w:r w:rsidRPr="00846FC4">
        <w:rPr>
          <w:color w:val="000000" w:themeColor="text1"/>
          <w:sz w:val="24"/>
        </w:rPr>
        <w:t xml:space="preserve">.  The registered office and agent </w:t>
      </w:r>
      <w:r w:rsidR="00B05E52">
        <w:rPr>
          <w:color w:val="000000" w:themeColor="text1"/>
          <w:sz w:val="24"/>
        </w:rPr>
        <w:t>are</w:t>
      </w:r>
      <w:r w:rsidRPr="00846FC4">
        <w:rPr>
          <w:color w:val="000000" w:themeColor="text1"/>
          <w:sz w:val="24"/>
        </w:rPr>
        <w:t xml:space="preserve"> governed by the </w:t>
      </w:r>
      <w:r w:rsidR="0006465E">
        <w:rPr>
          <w:color w:val="000000" w:themeColor="text1"/>
          <w:sz w:val="24"/>
        </w:rPr>
        <w:t xml:space="preserve">Georgia </w:t>
      </w:r>
      <w:r w:rsidRPr="00846FC4">
        <w:rPr>
          <w:color w:val="000000" w:themeColor="text1"/>
          <w:sz w:val="24"/>
        </w:rPr>
        <w:t>Code §§ 14-3-501 through -504</w:t>
      </w:r>
      <w:r w:rsidR="008B264B" w:rsidRPr="00846FC4">
        <w:rPr>
          <w:color w:val="000000" w:themeColor="text1"/>
          <w:sz w:val="24"/>
        </w:rPr>
        <w:t>,</w:t>
      </w:r>
      <w:r w:rsidRPr="00846FC4">
        <w:rPr>
          <w:color w:val="000000" w:themeColor="text1"/>
          <w:sz w:val="24"/>
        </w:rPr>
        <w:t xml:space="preserve"> as amended.</w:t>
      </w:r>
    </w:p>
    <w:p w14:paraId="26EF58CA" w14:textId="21108496" w:rsidR="003E3AFB"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1.05</w:t>
      </w:r>
      <w:r w:rsidRPr="00846FC4">
        <w:rPr>
          <w:color w:val="000000" w:themeColor="text1"/>
          <w:sz w:val="24"/>
        </w:rPr>
        <w:tab/>
      </w:r>
      <w:r w:rsidRPr="00846FC4">
        <w:rPr>
          <w:color w:val="000000" w:themeColor="text1"/>
          <w:sz w:val="24"/>
          <w:u w:val="single"/>
        </w:rPr>
        <w:t>Emergenc</w:t>
      </w:r>
      <w:r w:rsidR="008B264B" w:rsidRPr="00846FC4">
        <w:rPr>
          <w:color w:val="000000" w:themeColor="text1"/>
          <w:sz w:val="24"/>
          <w:u w:val="single"/>
        </w:rPr>
        <w:t>ies</w:t>
      </w:r>
      <w:r w:rsidRPr="00846FC4">
        <w:rPr>
          <w:color w:val="000000" w:themeColor="text1"/>
          <w:sz w:val="24"/>
        </w:rPr>
        <w:t>.  Emergency powers are provided by § 14-3-303</w:t>
      </w:r>
      <w:r w:rsidR="008B264B" w:rsidRPr="00846FC4">
        <w:rPr>
          <w:color w:val="000000" w:themeColor="text1"/>
          <w:sz w:val="24"/>
        </w:rPr>
        <w:t>,</w:t>
      </w:r>
      <w:r w:rsidRPr="00846FC4">
        <w:rPr>
          <w:color w:val="000000" w:themeColor="text1"/>
          <w:sz w:val="24"/>
        </w:rPr>
        <w:t xml:space="preserve"> as amended.</w:t>
      </w:r>
    </w:p>
    <w:p w14:paraId="724FEC0B" w14:textId="2CC60EF4" w:rsidR="00967008" w:rsidRDefault="00967008"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lang w:bidi="en-US"/>
        </w:rPr>
      </w:pPr>
      <w:r>
        <w:rPr>
          <w:color w:val="000000" w:themeColor="text1"/>
          <w:sz w:val="24"/>
        </w:rPr>
        <w:tab/>
        <w:t>1.06</w:t>
      </w:r>
      <w:r>
        <w:rPr>
          <w:color w:val="000000" w:themeColor="text1"/>
          <w:sz w:val="24"/>
        </w:rPr>
        <w:tab/>
      </w:r>
      <w:r w:rsidRPr="00967008">
        <w:rPr>
          <w:color w:val="000000" w:themeColor="text1"/>
          <w:sz w:val="24"/>
          <w:u w:val="single"/>
          <w:lang w:bidi="en-US"/>
        </w:rPr>
        <w:t>Statement of Faith</w:t>
      </w:r>
      <w:r w:rsidRPr="00967008">
        <w:rPr>
          <w:color w:val="000000" w:themeColor="text1"/>
          <w:sz w:val="24"/>
          <w:lang w:bidi="en-US"/>
        </w:rPr>
        <w:t xml:space="preserve">.  The </w:t>
      </w:r>
      <w:r w:rsidR="00A00BFF">
        <w:rPr>
          <w:color w:val="000000" w:themeColor="text1"/>
          <w:sz w:val="24"/>
          <w:lang w:bidi="en-US"/>
        </w:rPr>
        <w:t>c</w:t>
      </w:r>
      <w:r w:rsidRPr="00967008">
        <w:rPr>
          <w:color w:val="000000" w:themeColor="text1"/>
          <w:sz w:val="24"/>
          <w:lang w:bidi="en-US"/>
        </w:rPr>
        <w:t>orporation’s Statement of Faith is set forth in Exhibit A and is hereby incorporated in these Bylaws.</w:t>
      </w:r>
    </w:p>
    <w:p w14:paraId="35F20E12" w14:textId="39BCEAFB" w:rsidR="00967008" w:rsidRDefault="00967008"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lang w:bidi="en-US"/>
        </w:rPr>
      </w:pPr>
      <w:r>
        <w:rPr>
          <w:color w:val="000000" w:themeColor="text1"/>
          <w:sz w:val="24"/>
          <w:lang w:bidi="en-US"/>
        </w:rPr>
        <w:tab/>
        <w:t>1.07</w:t>
      </w:r>
      <w:r>
        <w:rPr>
          <w:color w:val="000000" w:themeColor="text1"/>
          <w:sz w:val="24"/>
          <w:lang w:bidi="en-US"/>
        </w:rPr>
        <w:tab/>
      </w:r>
      <w:r w:rsidRPr="00967008">
        <w:rPr>
          <w:color w:val="000000" w:themeColor="text1"/>
          <w:sz w:val="24"/>
          <w:u w:val="single"/>
          <w:lang w:bidi="en-US"/>
        </w:rPr>
        <w:t>Doctrines and Beliefs</w:t>
      </w:r>
      <w:r w:rsidRPr="00967008">
        <w:rPr>
          <w:color w:val="000000" w:themeColor="text1"/>
          <w:sz w:val="24"/>
          <w:lang w:bidi="en-US"/>
        </w:rPr>
        <w:t xml:space="preserve">. The </w:t>
      </w:r>
      <w:r w:rsidR="00A00BFF">
        <w:rPr>
          <w:color w:val="000000" w:themeColor="text1"/>
          <w:sz w:val="24"/>
          <w:lang w:bidi="en-US"/>
        </w:rPr>
        <w:t>c</w:t>
      </w:r>
      <w:r w:rsidRPr="00967008">
        <w:rPr>
          <w:color w:val="000000" w:themeColor="text1"/>
          <w:sz w:val="24"/>
          <w:lang w:bidi="en-US"/>
        </w:rPr>
        <w:t xml:space="preserve">orporation’s Statement of Faith is by no means exhaustive of its sincerely held religious beliefs, which are determined by its interpretation of the Holy Bible.  The </w:t>
      </w:r>
      <w:r w:rsidR="00A00BFF">
        <w:rPr>
          <w:color w:val="000000" w:themeColor="text1"/>
          <w:sz w:val="24"/>
          <w:lang w:bidi="en-US"/>
        </w:rPr>
        <w:t>c</w:t>
      </w:r>
      <w:r w:rsidRPr="00967008">
        <w:rPr>
          <w:color w:val="000000" w:themeColor="text1"/>
          <w:sz w:val="24"/>
          <w:lang w:bidi="en-US"/>
        </w:rPr>
        <w:t xml:space="preserve">orporation may, but is not required to, adopt </w:t>
      </w:r>
      <w:proofErr w:type="gramStart"/>
      <w:r w:rsidRPr="00967008">
        <w:rPr>
          <w:color w:val="000000" w:themeColor="text1"/>
          <w:sz w:val="24"/>
          <w:lang w:bidi="en-US"/>
        </w:rPr>
        <w:t>particular statements</w:t>
      </w:r>
      <w:proofErr w:type="gramEnd"/>
      <w:r w:rsidRPr="00967008">
        <w:rPr>
          <w:color w:val="000000" w:themeColor="text1"/>
          <w:sz w:val="24"/>
          <w:lang w:bidi="en-US"/>
        </w:rPr>
        <w:t xml:space="preserve"> of belief </w:t>
      </w:r>
      <w:proofErr w:type="gramStart"/>
      <w:r w:rsidRPr="00967008">
        <w:rPr>
          <w:color w:val="000000" w:themeColor="text1"/>
          <w:sz w:val="24"/>
          <w:lang w:bidi="en-US"/>
        </w:rPr>
        <w:t>in order to</w:t>
      </w:r>
      <w:proofErr w:type="gramEnd"/>
      <w:r w:rsidRPr="00967008">
        <w:rPr>
          <w:color w:val="000000" w:themeColor="text1"/>
          <w:sz w:val="24"/>
          <w:lang w:bidi="en-US"/>
        </w:rPr>
        <w:t xml:space="preserve"> provide clarification on any point of doctrine for the </w:t>
      </w:r>
      <w:r w:rsidR="00A00BFF">
        <w:rPr>
          <w:color w:val="000000" w:themeColor="text1"/>
          <w:sz w:val="24"/>
          <w:lang w:bidi="en-US"/>
        </w:rPr>
        <w:t>c</w:t>
      </w:r>
      <w:r w:rsidRPr="00967008">
        <w:rPr>
          <w:color w:val="000000" w:themeColor="text1"/>
          <w:sz w:val="24"/>
          <w:lang w:bidi="en-US"/>
        </w:rPr>
        <w:t>orporation (herein referred to as “Doctrinal Statements”), which statements are incorporated herein by reference. The Doctrinal Statements shall not, in the opinion of the Board of Directors, conflict with the Statement of Faith.  Such Doctrinal Statements may reference this section for clarity.</w:t>
      </w:r>
    </w:p>
    <w:p w14:paraId="0FFA7E0C" w14:textId="37BA1893" w:rsidR="00967008" w:rsidRPr="00846FC4" w:rsidRDefault="00967008"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Pr>
          <w:color w:val="000000" w:themeColor="text1"/>
          <w:sz w:val="24"/>
          <w:lang w:bidi="en-US"/>
        </w:rPr>
        <w:tab/>
        <w:t>1.08</w:t>
      </w:r>
      <w:r>
        <w:rPr>
          <w:color w:val="000000" w:themeColor="text1"/>
          <w:sz w:val="24"/>
          <w:lang w:bidi="en-US"/>
        </w:rPr>
        <w:tab/>
      </w:r>
      <w:r w:rsidRPr="00967008">
        <w:rPr>
          <w:color w:val="000000" w:themeColor="text1"/>
          <w:sz w:val="24"/>
          <w:u w:val="single"/>
          <w:lang w:bidi="en-US"/>
        </w:rPr>
        <w:t>Reservation of Religious Freedom</w:t>
      </w:r>
      <w:r w:rsidRPr="00967008">
        <w:rPr>
          <w:color w:val="000000" w:themeColor="text1"/>
          <w:sz w:val="24"/>
          <w:lang w:bidi="en-US"/>
        </w:rPr>
        <w:t xml:space="preserve">. These Bylaws are a requirement of the corporate laws of the State of Georgia to encourage compliance with the Georgia Code. They are not intended, and shall not be interpreted, to surrender to civil authorities any authority over the operation of the </w:t>
      </w:r>
      <w:r w:rsidR="00A00BFF">
        <w:rPr>
          <w:color w:val="000000" w:themeColor="text1"/>
          <w:sz w:val="24"/>
          <w:lang w:bidi="en-US"/>
        </w:rPr>
        <w:t>c</w:t>
      </w:r>
      <w:r w:rsidRPr="00967008">
        <w:rPr>
          <w:color w:val="000000" w:themeColor="text1"/>
          <w:sz w:val="24"/>
          <w:lang w:bidi="en-US"/>
        </w:rPr>
        <w:t xml:space="preserve">orporation, which is a religious corporation, in the exercise of its freedom to </w:t>
      </w:r>
      <w:r w:rsidRPr="00967008">
        <w:rPr>
          <w:color w:val="000000" w:themeColor="text1"/>
          <w:sz w:val="24"/>
          <w:lang w:bidi="en-US"/>
        </w:rPr>
        <w:lastRenderedPageBreak/>
        <w:t xml:space="preserve">worship and the right to govern its internal affairs.  All matters pertaining to the worship of God, the advancement of its mission, the election and qualification of directors and officers, and the free exercise of its religious expression are expressly reserved to the </w:t>
      </w:r>
      <w:r w:rsidR="00A00BFF">
        <w:rPr>
          <w:color w:val="000000" w:themeColor="text1"/>
          <w:sz w:val="24"/>
          <w:lang w:bidi="en-US"/>
        </w:rPr>
        <w:t>c</w:t>
      </w:r>
      <w:r w:rsidRPr="00967008">
        <w:rPr>
          <w:color w:val="000000" w:themeColor="text1"/>
          <w:sz w:val="24"/>
          <w:lang w:bidi="en-US"/>
        </w:rPr>
        <w:t xml:space="preserve">orporation’s Board of Directors. The </w:t>
      </w:r>
      <w:r w:rsidR="00A00BFF">
        <w:rPr>
          <w:color w:val="000000" w:themeColor="text1"/>
          <w:sz w:val="24"/>
          <w:lang w:bidi="en-US"/>
        </w:rPr>
        <w:t>c</w:t>
      </w:r>
      <w:r w:rsidRPr="00967008">
        <w:rPr>
          <w:color w:val="000000" w:themeColor="text1"/>
          <w:sz w:val="24"/>
          <w:lang w:bidi="en-US"/>
        </w:rPr>
        <w:t xml:space="preserve">orporation expressly invokes all rights and protections related to the free exercise of religion, freedom of association, freedom of speech and press, due process and equal protection of the laws, and religious exemptions reflected in applicable law, including but not limited to the First and Fourteenth Amendments to the United States Constitution; Article 1 of the Georgia Constitution; the Georgia Religious Freedom Restoration Act, Code §§ 50-15A-1 et seq.; the federal Religious Freedom Restoration Act of 1993, 42 U.S.C. § 2000bb et seq.; Section 702 of Title VII of the federal Civil Rights Act of 1964, as amended, 42 U.S.C. § 2000e-l(a) et seq.; and all other religious exemptions and protections available under other potentially applicable state laws and county and local codes and ordinances. Nothing contained in these Bylaws is intended to, nor should it be interpreted as, waiving any rights, protections, exemptions, and defenses that the </w:t>
      </w:r>
      <w:r w:rsidR="00A00BFF">
        <w:rPr>
          <w:color w:val="000000" w:themeColor="text1"/>
          <w:sz w:val="24"/>
          <w:lang w:bidi="en-US"/>
        </w:rPr>
        <w:t>c</w:t>
      </w:r>
      <w:r w:rsidRPr="00967008">
        <w:rPr>
          <w:color w:val="000000" w:themeColor="text1"/>
          <w:sz w:val="24"/>
          <w:lang w:bidi="en-US"/>
        </w:rPr>
        <w:t>orporation may have, claim, and/or be entitled to claim either now or in the future.</w:t>
      </w:r>
    </w:p>
    <w:p w14:paraId="22603C27" w14:textId="2839D1BB" w:rsidR="00DD7783" w:rsidRPr="00DD7783" w:rsidRDefault="001F19BF" w:rsidP="00DD7783">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p>
    <w:p w14:paraId="0B6797A2" w14:textId="1049FF88" w:rsidR="003E3AFB" w:rsidRPr="00846FC4" w:rsidRDefault="003E3AFB" w:rsidP="008E6C40">
      <w:pPr>
        <w:widowControl w:val="0"/>
        <w:snapToGrid w:val="0"/>
        <w:spacing w:line="480" w:lineRule="auto"/>
        <w:contextualSpacing/>
        <w:jc w:val="center"/>
        <w:outlineLvl w:val="0"/>
        <w:rPr>
          <w:b/>
          <w:color w:val="000000" w:themeColor="text1"/>
          <w:sz w:val="24"/>
          <w:u w:val="single"/>
        </w:rPr>
      </w:pPr>
      <w:r w:rsidRPr="00846FC4">
        <w:rPr>
          <w:b/>
          <w:color w:val="000000" w:themeColor="text1"/>
          <w:sz w:val="24"/>
          <w:u w:val="single"/>
        </w:rPr>
        <w:t xml:space="preserve">II.  </w:t>
      </w:r>
      <w:r w:rsidR="00747695">
        <w:rPr>
          <w:b/>
          <w:color w:val="000000" w:themeColor="text1"/>
          <w:sz w:val="24"/>
          <w:u w:val="single"/>
        </w:rPr>
        <w:t>MEMBERS</w:t>
      </w:r>
    </w:p>
    <w:p w14:paraId="5C363403" w14:textId="75D6946D" w:rsidR="00747695" w:rsidRPr="00747695" w:rsidRDefault="00747695" w:rsidP="00CC12C4">
      <w:pPr>
        <w:widowControl w:val="0"/>
        <w:snapToGrid w:val="0"/>
        <w:spacing w:line="480" w:lineRule="auto"/>
        <w:ind w:firstLine="720"/>
        <w:contextualSpacing/>
        <w:jc w:val="both"/>
        <w:rPr>
          <w:color w:val="000000" w:themeColor="text1"/>
          <w:sz w:val="24"/>
        </w:rPr>
      </w:pPr>
      <w:r w:rsidRPr="00747695">
        <w:rPr>
          <w:color w:val="000000" w:themeColor="text1"/>
          <w:sz w:val="24"/>
        </w:rPr>
        <w:t>2.01</w:t>
      </w:r>
      <w:r w:rsidRPr="00747695">
        <w:rPr>
          <w:color w:val="000000" w:themeColor="text1"/>
          <w:sz w:val="24"/>
        </w:rPr>
        <w:tab/>
      </w:r>
      <w:r w:rsidR="00CC12C4">
        <w:rPr>
          <w:color w:val="000000" w:themeColor="text1"/>
          <w:sz w:val="24"/>
          <w:u w:val="single"/>
        </w:rPr>
        <w:t>Sole Member</w:t>
      </w:r>
      <w:r w:rsidRPr="00747695">
        <w:rPr>
          <w:color w:val="000000" w:themeColor="text1"/>
          <w:sz w:val="24"/>
        </w:rPr>
        <w:t xml:space="preserve">.  </w:t>
      </w:r>
      <w:r w:rsidR="00CC12C4" w:rsidRPr="00CC12C4">
        <w:rPr>
          <w:color w:val="000000" w:themeColor="text1"/>
          <w:sz w:val="24"/>
        </w:rPr>
        <w:t>The corporation shall hav</w:t>
      </w:r>
      <w:r w:rsidR="00896495">
        <w:rPr>
          <w:color w:val="000000" w:themeColor="text1"/>
          <w:sz w:val="24"/>
        </w:rPr>
        <w:t xml:space="preserve">e one </w:t>
      </w:r>
      <w:r w:rsidR="00CC12C4" w:rsidRPr="00CC12C4">
        <w:rPr>
          <w:color w:val="000000" w:themeColor="text1"/>
          <w:sz w:val="24"/>
        </w:rPr>
        <w:t xml:space="preserve">member, which is </w:t>
      </w:r>
      <w:r w:rsidR="00A00BFF" w:rsidRPr="00A00BFF">
        <w:rPr>
          <w:color w:val="000000" w:themeColor="text1"/>
          <w:sz w:val="24"/>
        </w:rPr>
        <w:t>Calvary Christian School of Columbus, Georgia, Inc., a Georgia nonprofit corporation</w:t>
      </w:r>
      <w:r w:rsidR="00A00BFF">
        <w:rPr>
          <w:color w:val="000000" w:themeColor="text1"/>
          <w:sz w:val="24"/>
        </w:rPr>
        <w:t xml:space="preserve"> with control number H701323</w:t>
      </w:r>
      <w:r w:rsidR="00A00BFF" w:rsidRPr="00A00BFF">
        <w:rPr>
          <w:color w:val="000000" w:themeColor="text1"/>
          <w:sz w:val="24"/>
        </w:rPr>
        <w:t xml:space="preserve"> </w:t>
      </w:r>
      <w:r w:rsidR="00CC12C4" w:rsidRPr="00CC12C4">
        <w:rPr>
          <w:color w:val="000000" w:themeColor="text1"/>
          <w:sz w:val="24"/>
        </w:rPr>
        <w:t>(the “Sole Member”).</w:t>
      </w:r>
    </w:p>
    <w:p w14:paraId="266E3101" w14:textId="0931208A" w:rsidR="00E0611C" w:rsidRPr="00E0611C" w:rsidRDefault="00747695" w:rsidP="00FE10C0">
      <w:pPr>
        <w:keepNext/>
        <w:spacing w:line="480" w:lineRule="auto"/>
        <w:jc w:val="both"/>
        <w:rPr>
          <w:sz w:val="24"/>
          <w:szCs w:val="24"/>
        </w:rPr>
      </w:pPr>
      <w:r w:rsidRPr="00747695">
        <w:rPr>
          <w:color w:val="000000" w:themeColor="text1"/>
          <w:sz w:val="24"/>
        </w:rPr>
        <w:lastRenderedPageBreak/>
        <w:tab/>
      </w:r>
      <w:r w:rsidRPr="00E0611C">
        <w:rPr>
          <w:color w:val="000000" w:themeColor="text1"/>
          <w:sz w:val="24"/>
          <w:szCs w:val="24"/>
        </w:rPr>
        <w:t>2.02</w:t>
      </w:r>
      <w:r w:rsidRPr="00E0611C">
        <w:rPr>
          <w:color w:val="000000" w:themeColor="text1"/>
          <w:sz w:val="24"/>
          <w:szCs w:val="24"/>
        </w:rPr>
        <w:tab/>
      </w:r>
      <w:r w:rsidR="00FE10C0" w:rsidRPr="00FE10C0">
        <w:rPr>
          <w:sz w:val="24"/>
          <w:szCs w:val="24"/>
          <w:u w:val="single"/>
        </w:rPr>
        <w:t>Actions Requiring Approval of the Sole Member</w:t>
      </w:r>
      <w:r w:rsidR="00FE10C0">
        <w:rPr>
          <w:sz w:val="24"/>
          <w:szCs w:val="24"/>
        </w:rPr>
        <w:t>.</w:t>
      </w:r>
      <w:r w:rsidR="00FE10C0" w:rsidRPr="00E0611C">
        <w:rPr>
          <w:sz w:val="24"/>
          <w:szCs w:val="24"/>
        </w:rPr>
        <w:t xml:space="preserve"> </w:t>
      </w:r>
      <w:r w:rsidR="00E0611C" w:rsidRPr="00E0611C">
        <w:rPr>
          <w:sz w:val="24"/>
          <w:szCs w:val="24"/>
        </w:rPr>
        <w:t xml:space="preserve">None of the following actions shall be taken without </w:t>
      </w:r>
      <w:r w:rsidR="006024EC">
        <w:rPr>
          <w:sz w:val="24"/>
          <w:szCs w:val="24"/>
        </w:rPr>
        <w:t xml:space="preserve">written </w:t>
      </w:r>
      <w:r w:rsidR="00E0611C" w:rsidRPr="00E0611C">
        <w:rPr>
          <w:sz w:val="24"/>
          <w:szCs w:val="24"/>
        </w:rPr>
        <w:t xml:space="preserve">approval of the </w:t>
      </w:r>
      <w:r w:rsidR="00E0611C">
        <w:rPr>
          <w:sz w:val="24"/>
          <w:szCs w:val="24"/>
        </w:rPr>
        <w:t>c</w:t>
      </w:r>
      <w:r w:rsidR="00E0611C" w:rsidRPr="00E0611C">
        <w:rPr>
          <w:sz w:val="24"/>
          <w:szCs w:val="24"/>
        </w:rPr>
        <w:t xml:space="preserve">orporation’s Sole Member: </w:t>
      </w:r>
    </w:p>
    <w:p w14:paraId="6C5AC0E9" w14:textId="75F9219C" w:rsidR="00E0611C" w:rsidRPr="00E0611C" w:rsidRDefault="00E0611C" w:rsidP="00E0611C">
      <w:pPr>
        <w:keepNext/>
        <w:ind w:firstLine="720"/>
        <w:jc w:val="both"/>
        <w:rPr>
          <w:sz w:val="24"/>
          <w:szCs w:val="24"/>
        </w:rPr>
      </w:pPr>
      <w:r w:rsidRPr="00E0611C">
        <w:rPr>
          <w:sz w:val="24"/>
          <w:szCs w:val="24"/>
        </w:rPr>
        <w:t xml:space="preserve">(1) </w:t>
      </w:r>
      <w:r>
        <w:rPr>
          <w:sz w:val="24"/>
          <w:szCs w:val="24"/>
        </w:rPr>
        <w:tab/>
      </w:r>
      <w:r w:rsidRPr="00E0611C">
        <w:rPr>
          <w:sz w:val="24"/>
          <w:szCs w:val="24"/>
        </w:rPr>
        <w:t>amendment or repeal of the Articles of Incorporation or Bylaws;</w:t>
      </w:r>
    </w:p>
    <w:p w14:paraId="70A7AAC5" w14:textId="718B593A" w:rsidR="00E0611C" w:rsidRPr="00E0611C" w:rsidRDefault="00E0611C" w:rsidP="00E0611C">
      <w:pPr>
        <w:keepNext/>
        <w:spacing w:before="120"/>
        <w:jc w:val="both"/>
        <w:rPr>
          <w:sz w:val="24"/>
          <w:szCs w:val="24"/>
        </w:rPr>
      </w:pPr>
      <w:r w:rsidRPr="00E0611C">
        <w:rPr>
          <w:sz w:val="24"/>
          <w:szCs w:val="24"/>
        </w:rPr>
        <w:t xml:space="preserve"> </w:t>
      </w:r>
      <w:r w:rsidRPr="00E0611C">
        <w:rPr>
          <w:sz w:val="24"/>
          <w:szCs w:val="24"/>
        </w:rPr>
        <w:tab/>
        <w:t xml:space="preserve">(2) </w:t>
      </w:r>
      <w:r>
        <w:rPr>
          <w:sz w:val="24"/>
          <w:szCs w:val="24"/>
        </w:rPr>
        <w:tab/>
      </w:r>
      <w:r w:rsidRPr="00E0611C">
        <w:rPr>
          <w:sz w:val="24"/>
          <w:szCs w:val="24"/>
        </w:rPr>
        <w:t xml:space="preserve">merger of the </w:t>
      </w:r>
      <w:r>
        <w:rPr>
          <w:sz w:val="24"/>
          <w:szCs w:val="24"/>
        </w:rPr>
        <w:t>c</w:t>
      </w:r>
      <w:r w:rsidRPr="00E0611C">
        <w:rPr>
          <w:sz w:val="24"/>
          <w:szCs w:val="24"/>
        </w:rPr>
        <w:t>orporation;</w:t>
      </w:r>
    </w:p>
    <w:p w14:paraId="6B4F38A2" w14:textId="5CE6109A" w:rsidR="00E0611C" w:rsidRPr="00E0611C" w:rsidRDefault="00E0611C" w:rsidP="00E0611C">
      <w:pPr>
        <w:keepNext/>
        <w:spacing w:before="120"/>
        <w:ind w:firstLine="720"/>
        <w:jc w:val="both"/>
        <w:rPr>
          <w:sz w:val="24"/>
          <w:szCs w:val="24"/>
        </w:rPr>
      </w:pPr>
      <w:r w:rsidRPr="00E0611C">
        <w:rPr>
          <w:sz w:val="24"/>
          <w:szCs w:val="24"/>
        </w:rPr>
        <w:t xml:space="preserve">(3) </w:t>
      </w:r>
      <w:r>
        <w:rPr>
          <w:sz w:val="24"/>
          <w:szCs w:val="24"/>
        </w:rPr>
        <w:tab/>
      </w:r>
      <w:r w:rsidRPr="00E0611C">
        <w:rPr>
          <w:sz w:val="24"/>
          <w:szCs w:val="24"/>
        </w:rPr>
        <w:t xml:space="preserve">sale, pledge, or transfer of all or substantially all of the </w:t>
      </w:r>
      <w:r>
        <w:rPr>
          <w:sz w:val="24"/>
          <w:szCs w:val="24"/>
        </w:rPr>
        <w:t>c</w:t>
      </w:r>
      <w:r w:rsidRPr="00E0611C">
        <w:rPr>
          <w:sz w:val="24"/>
          <w:szCs w:val="24"/>
        </w:rPr>
        <w:t xml:space="preserve">orporation’s assets;  </w:t>
      </w:r>
    </w:p>
    <w:p w14:paraId="593C7C70" w14:textId="0117BF49" w:rsidR="00E0611C" w:rsidRPr="00E0611C" w:rsidRDefault="00E0611C" w:rsidP="00E0611C">
      <w:pPr>
        <w:keepNext/>
        <w:spacing w:before="120"/>
        <w:ind w:firstLine="720"/>
        <w:jc w:val="both"/>
        <w:rPr>
          <w:sz w:val="24"/>
          <w:szCs w:val="24"/>
        </w:rPr>
      </w:pPr>
      <w:r w:rsidRPr="00E0611C">
        <w:rPr>
          <w:sz w:val="24"/>
          <w:szCs w:val="24"/>
        </w:rPr>
        <w:t xml:space="preserve">(4) </w:t>
      </w:r>
      <w:r>
        <w:rPr>
          <w:sz w:val="24"/>
          <w:szCs w:val="24"/>
        </w:rPr>
        <w:tab/>
      </w:r>
      <w:r w:rsidRPr="00E0611C">
        <w:rPr>
          <w:sz w:val="24"/>
          <w:szCs w:val="24"/>
        </w:rPr>
        <w:t xml:space="preserve">dissolution of the </w:t>
      </w:r>
      <w:r>
        <w:rPr>
          <w:sz w:val="24"/>
          <w:szCs w:val="24"/>
        </w:rPr>
        <w:t>c</w:t>
      </w:r>
      <w:r w:rsidRPr="00E0611C">
        <w:rPr>
          <w:sz w:val="24"/>
          <w:szCs w:val="24"/>
        </w:rPr>
        <w:t>orporation;</w:t>
      </w:r>
    </w:p>
    <w:p w14:paraId="163C8B41" w14:textId="4A8A6843" w:rsidR="00E0611C" w:rsidRPr="00E0611C" w:rsidRDefault="00E0611C" w:rsidP="00E0611C">
      <w:pPr>
        <w:keepNext/>
        <w:spacing w:before="120"/>
        <w:ind w:left="1440" w:hanging="720"/>
        <w:jc w:val="both"/>
        <w:rPr>
          <w:sz w:val="24"/>
          <w:szCs w:val="24"/>
        </w:rPr>
      </w:pPr>
      <w:r w:rsidRPr="00E0611C">
        <w:rPr>
          <w:sz w:val="24"/>
          <w:szCs w:val="24"/>
        </w:rPr>
        <w:t xml:space="preserve">(5) </w:t>
      </w:r>
      <w:r>
        <w:rPr>
          <w:sz w:val="24"/>
          <w:szCs w:val="24"/>
        </w:rPr>
        <w:tab/>
      </w:r>
      <w:r w:rsidRPr="00E0611C">
        <w:rPr>
          <w:sz w:val="24"/>
          <w:szCs w:val="24"/>
        </w:rPr>
        <w:t>such other actions reserved for the Sole Member pursuant to the Articles of Incorporation or these Bylaws.</w:t>
      </w:r>
    </w:p>
    <w:p w14:paraId="26764B9B" w14:textId="2BB6F317" w:rsidR="00747695" w:rsidRPr="00E0611C" w:rsidRDefault="00747695" w:rsidP="00747695">
      <w:pPr>
        <w:widowControl w:val="0"/>
        <w:snapToGrid w:val="0"/>
        <w:spacing w:line="480" w:lineRule="auto"/>
        <w:contextualSpacing/>
        <w:jc w:val="both"/>
        <w:rPr>
          <w:color w:val="000000" w:themeColor="text1"/>
          <w:sz w:val="24"/>
          <w:szCs w:val="24"/>
        </w:rPr>
      </w:pPr>
    </w:p>
    <w:p w14:paraId="4C3DEED1" w14:textId="275B7912" w:rsidR="00747695" w:rsidRPr="00747695" w:rsidRDefault="00747695" w:rsidP="00747695">
      <w:pPr>
        <w:widowControl w:val="0"/>
        <w:snapToGrid w:val="0"/>
        <w:spacing w:line="480" w:lineRule="auto"/>
        <w:contextualSpacing/>
        <w:jc w:val="both"/>
        <w:rPr>
          <w:color w:val="000000" w:themeColor="text1"/>
          <w:sz w:val="24"/>
        </w:rPr>
      </w:pPr>
      <w:r w:rsidRPr="00E0611C">
        <w:rPr>
          <w:color w:val="000000" w:themeColor="text1"/>
          <w:sz w:val="24"/>
          <w:szCs w:val="24"/>
        </w:rPr>
        <w:tab/>
        <w:t>2.03</w:t>
      </w:r>
      <w:r w:rsidRPr="00E0611C">
        <w:rPr>
          <w:color w:val="000000" w:themeColor="text1"/>
          <w:sz w:val="24"/>
          <w:szCs w:val="24"/>
        </w:rPr>
        <w:tab/>
      </w:r>
      <w:r w:rsidR="00E0611C">
        <w:rPr>
          <w:color w:val="000000" w:themeColor="text1"/>
          <w:sz w:val="24"/>
          <w:u w:val="single"/>
        </w:rPr>
        <w:t>Appointment and R</w:t>
      </w:r>
      <w:r w:rsidRPr="00747695">
        <w:rPr>
          <w:color w:val="000000" w:themeColor="text1"/>
          <w:sz w:val="24"/>
          <w:u w:val="single"/>
        </w:rPr>
        <w:t>emoval of Directors</w:t>
      </w:r>
      <w:r w:rsidRPr="00747695">
        <w:rPr>
          <w:color w:val="000000" w:themeColor="text1"/>
          <w:sz w:val="24"/>
        </w:rPr>
        <w:t xml:space="preserve">. The </w:t>
      </w:r>
      <w:r w:rsidR="00E0611C">
        <w:rPr>
          <w:color w:val="000000" w:themeColor="text1"/>
          <w:sz w:val="24"/>
        </w:rPr>
        <w:t>Sole Member</w:t>
      </w:r>
      <w:r w:rsidRPr="00747695">
        <w:rPr>
          <w:color w:val="000000" w:themeColor="text1"/>
          <w:sz w:val="24"/>
        </w:rPr>
        <w:t xml:space="preserve"> shall have the right to </w:t>
      </w:r>
      <w:r w:rsidR="00E0611C">
        <w:rPr>
          <w:color w:val="000000" w:themeColor="text1"/>
          <w:sz w:val="24"/>
        </w:rPr>
        <w:t xml:space="preserve">appoint and </w:t>
      </w:r>
      <w:r w:rsidRPr="00747695">
        <w:rPr>
          <w:color w:val="000000" w:themeColor="text1"/>
          <w:sz w:val="24"/>
        </w:rPr>
        <w:t>remove any director.</w:t>
      </w:r>
    </w:p>
    <w:p w14:paraId="10E23A56" w14:textId="51D60C75" w:rsidR="00747695" w:rsidRPr="00747695" w:rsidRDefault="00747695" w:rsidP="00E0611C">
      <w:pPr>
        <w:widowControl w:val="0"/>
        <w:snapToGrid w:val="0"/>
        <w:spacing w:line="480" w:lineRule="auto"/>
        <w:contextualSpacing/>
        <w:jc w:val="both"/>
        <w:rPr>
          <w:color w:val="000000" w:themeColor="text1"/>
          <w:sz w:val="24"/>
        </w:rPr>
      </w:pPr>
      <w:r w:rsidRPr="00747695">
        <w:rPr>
          <w:color w:val="000000" w:themeColor="text1"/>
          <w:sz w:val="24"/>
        </w:rPr>
        <w:tab/>
        <w:t>2.0</w:t>
      </w:r>
      <w:r w:rsidR="00E0611C">
        <w:rPr>
          <w:color w:val="000000" w:themeColor="text1"/>
          <w:sz w:val="24"/>
        </w:rPr>
        <w:t>4</w:t>
      </w:r>
      <w:r w:rsidRPr="00747695">
        <w:rPr>
          <w:color w:val="000000" w:themeColor="text1"/>
          <w:sz w:val="24"/>
        </w:rPr>
        <w:tab/>
      </w:r>
      <w:r w:rsidRPr="00747695">
        <w:rPr>
          <w:color w:val="000000" w:themeColor="text1"/>
          <w:sz w:val="24"/>
          <w:u w:val="single"/>
        </w:rPr>
        <w:t xml:space="preserve">Amendment </w:t>
      </w:r>
      <w:r w:rsidR="00E0611C">
        <w:rPr>
          <w:color w:val="000000" w:themeColor="text1"/>
          <w:sz w:val="24"/>
          <w:u w:val="single"/>
        </w:rPr>
        <w:t>A</w:t>
      </w:r>
      <w:r w:rsidRPr="00747695">
        <w:rPr>
          <w:color w:val="000000" w:themeColor="text1"/>
          <w:sz w:val="24"/>
          <w:u w:val="single"/>
        </w:rPr>
        <w:t>ffecting Member’</w:t>
      </w:r>
      <w:r w:rsidR="00E0611C">
        <w:rPr>
          <w:color w:val="000000" w:themeColor="text1"/>
          <w:sz w:val="24"/>
          <w:u w:val="single"/>
        </w:rPr>
        <w:t>s</w:t>
      </w:r>
      <w:r w:rsidRPr="00747695">
        <w:rPr>
          <w:color w:val="000000" w:themeColor="text1"/>
          <w:sz w:val="24"/>
          <w:u w:val="single"/>
        </w:rPr>
        <w:t xml:space="preserve"> Rights</w:t>
      </w:r>
      <w:r w:rsidRPr="00747695">
        <w:rPr>
          <w:color w:val="000000" w:themeColor="text1"/>
          <w:sz w:val="24"/>
        </w:rPr>
        <w:t>. Notwithstanding anything herein to the contrary, no action of the Board of Directors attempting in any way to impair, alter, or eliminate the rights of the</w:t>
      </w:r>
      <w:r w:rsidR="00E0611C">
        <w:rPr>
          <w:color w:val="000000" w:themeColor="text1"/>
          <w:sz w:val="24"/>
        </w:rPr>
        <w:t xml:space="preserve"> Sole M</w:t>
      </w:r>
      <w:r w:rsidRPr="00747695">
        <w:rPr>
          <w:color w:val="000000" w:themeColor="text1"/>
          <w:sz w:val="24"/>
        </w:rPr>
        <w:t xml:space="preserve">ember shall be effective unless it is approved </w:t>
      </w:r>
      <w:r w:rsidR="00E0611C">
        <w:rPr>
          <w:color w:val="000000" w:themeColor="text1"/>
          <w:sz w:val="24"/>
        </w:rPr>
        <w:t>by the Sole Member.</w:t>
      </w:r>
    </w:p>
    <w:p w14:paraId="2D357093" w14:textId="77777777" w:rsidR="00DD7783" w:rsidRPr="00846FC4" w:rsidRDefault="00DD7783" w:rsidP="00DD7783">
      <w:pPr>
        <w:widowControl w:val="0"/>
        <w:snapToGrid w:val="0"/>
        <w:spacing w:line="480" w:lineRule="auto"/>
        <w:contextualSpacing/>
        <w:jc w:val="both"/>
        <w:rPr>
          <w:color w:val="000000" w:themeColor="text1"/>
          <w:sz w:val="24"/>
        </w:rPr>
      </w:pPr>
    </w:p>
    <w:p w14:paraId="72E5D0A6" w14:textId="3F383B22" w:rsidR="00E86F40"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outlineLvl w:val="0"/>
        <w:rPr>
          <w:b/>
          <w:color w:val="000000" w:themeColor="text1"/>
          <w:sz w:val="24"/>
        </w:rPr>
      </w:pPr>
      <w:r w:rsidRPr="00846FC4">
        <w:rPr>
          <w:b/>
          <w:color w:val="000000" w:themeColor="text1"/>
          <w:sz w:val="24"/>
        </w:rPr>
        <w:t xml:space="preserve">III. </w:t>
      </w:r>
      <w:r w:rsidR="00E86F40" w:rsidRPr="00846FC4">
        <w:rPr>
          <w:b/>
          <w:color w:val="000000" w:themeColor="text1"/>
          <w:sz w:val="24"/>
          <w:u w:val="single"/>
        </w:rPr>
        <w:t>AMENDMENT</w:t>
      </w:r>
      <w:r w:rsidR="00E0611C">
        <w:rPr>
          <w:b/>
          <w:color w:val="000000" w:themeColor="text1"/>
          <w:sz w:val="24"/>
          <w:u w:val="single"/>
        </w:rPr>
        <w:t>S</w:t>
      </w:r>
    </w:p>
    <w:p w14:paraId="53830C04" w14:textId="56AEFED7" w:rsidR="00E86F40" w:rsidRPr="00846FC4" w:rsidRDefault="00E86F40"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3</w:t>
      </w:r>
      <w:r w:rsidRPr="00846FC4">
        <w:rPr>
          <w:color w:val="000000" w:themeColor="text1"/>
          <w:sz w:val="24"/>
        </w:rPr>
        <w:t>.01</w:t>
      </w:r>
      <w:r w:rsidRPr="00846FC4">
        <w:rPr>
          <w:color w:val="000000" w:themeColor="text1"/>
          <w:sz w:val="24"/>
        </w:rPr>
        <w:tab/>
      </w:r>
      <w:r w:rsidRPr="00846FC4">
        <w:rPr>
          <w:color w:val="000000" w:themeColor="text1"/>
          <w:sz w:val="24"/>
          <w:u w:val="single"/>
        </w:rPr>
        <w:t>Amendment by Directors</w:t>
      </w:r>
      <w:r w:rsidRPr="009B59A4">
        <w:rPr>
          <w:color w:val="000000" w:themeColor="text1"/>
          <w:sz w:val="24"/>
        </w:rPr>
        <w:t>.</w:t>
      </w:r>
      <w:r w:rsidRPr="00846FC4">
        <w:rPr>
          <w:color w:val="000000" w:themeColor="text1"/>
          <w:sz w:val="24"/>
        </w:rPr>
        <w:t xml:space="preserve"> Subject to Section </w:t>
      </w:r>
      <w:r w:rsidR="00E0611C">
        <w:rPr>
          <w:color w:val="000000" w:themeColor="text1"/>
          <w:sz w:val="24"/>
        </w:rPr>
        <w:t>2</w:t>
      </w:r>
      <w:r w:rsidRPr="00846FC4">
        <w:rPr>
          <w:color w:val="000000" w:themeColor="text1"/>
          <w:sz w:val="24"/>
        </w:rPr>
        <w:t>.02</w:t>
      </w:r>
      <w:r w:rsidR="00E0611C">
        <w:rPr>
          <w:color w:val="000000" w:themeColor="text1"/>
          <w:sz w:val="24"/>
        </w:rPr>
        <w:t>(1)</w:t>
      </w:r>
      <w:r w:rsidRPr="00846FC4">
        <w:rPr>
          <w:color w:val="000000" w:themeColor="text1"/>
          <w:sz w:val="24"/>
        </w:rPr>
        <w:t>, the Board of Directors may amend or repeal the Bylaws, or adopt new Bylaws, by a majority vote, except that changes to sections requiring a greater vote must be passed by the supermajority required in such section(s).</w:t>
      </w:r>
      <w:r w:rsidR="006024EC">
        <w:rPr>
          <w:color w:val="000000" w:themeColor="text1"/>
          <w:sz w:val="24"/>
        </w:rPr>
        <w:t xml:space="preserve"> As provided in </w:t>
      </w:r>
      <w:r w:rsidR="006024EC" w:rsidRPr="00846FC4">
        <w:rPr>
          <w:color w:val="000000" w:themeColor="text1"/>
          <w:sz w:val="24"/>
        </w:rPr>
        <w:t xml:space="preserve">Section </w:t>
      </w:r>
      <w:r w:rsidR="006024EC">
        <w:rPr>
          <w:color w:val="000000" w:themeColor="text1"/>
          <w:sz w:val="24"/>
        </w:rPr>
        <w:t>2</w:t>
      </w:r>
      <w:r w:rsidR="006024EC" w:rsidRPr="00846FC4">
        <w:rPr>
          <w:color w:val="000000" w:themeColor="text1"/>
          <w:sz w:val="24"/>
        </w:rPr>
        <w:t>.02</w:t>
      </w:r>
      <w:r w:rsidR="006024EC">
        <w:rPr>
          <w:color w:val="000000" w:themeColor="text1"/>
          <w:sz w:val="24"/>
        </w:rPr>
        <w:t>(1)</w:t>
      </w:r>
      <w:r w:rsidR="006024EC" w:rsidRPr="00846FC4">
        <w:rPr>
          <w:color w:val="000000" w:themeColor="text1"/>
          <w:sz w:val="24"/>
        </w:rPr>
        <w:t>,</w:t>
      </w:r>
      <w:r w:rsidR="006024EC">
        <w:rPr>
          <w:color w:val="000000" w:themeColor="text1"/>
          <w:sz w:val="24"/>
        </w:rPr>
        <w:t xml:space="preserve"> no amendment shall be effective unless approved by the Sole Member in writing.</w:t>
      </w:r>
    </w:p>
    <w:p w14:paraId="53A59D4F" w14:textId="77777777" w:rsidR="00DB5704" w:rsidRPr="00846FC4" w:rsidRDefault="00DB5704"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rPr>
          <w:color w:val="000000" w:themeColor="text1"/>
          <w:sz w:val="24"/>
        </w:rPr>
      </w:pPr>
    </w:p>
    <w:p w14:paraId="1B378920" w14:textId="3EBCC4AA" w:rsidR="003E3AFB" w:rsidRPr="00846FC4" w:rsidRDefault="006024EC"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outlineLvl w:val="0"/>
        <w:rPr>
          <w:b/>
          <w:color w:val="000000" w:themeColor="text1"/>
          <w:sz w:val="24"/>
        </w:rPr>
      </w:pPr>
      <w:r>
        <w:rPr>
          <w:b/>
          <w:color w:val="000000" w:themeColor="text1"/>
          <w:sz w:val="24"/>
        </w:rPr>
        <w:t>I</w:t>
      </w:r>
      <w:r w:rsidR="003E3AFB" w:rsidRPr="00846FC4">
        <w:rPr>
          <w:b/>
          <w:color w:val="000000" w:themeColor="text1"/>
          <w:sz w:val="24"/>
        </w:rPr>
        <w:t xml:space="preserve">V. </w:t>
      </w:r>
      <w:r w:rsidR="003E3AFB" w:rsidRPr="00846FC4">
        <w:rPr>
          <w:b/>
          <w:color w:val="000000" w:themeColor="text1"/>
          <w:sz w:val="24"/>
          <w:u w:val="single"/>
        </w:rPr>
        <w:t>DIRECTORS</w:t>
      </w:r>
    </w:p>
    <w:p w14:paraId="1F478825" w14:textId="4C787966"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.01</w:t>
      </w:r>
      <w:r w:rsidRPr="00846FC4">
        <w:rPr>
          <w:color w:val="000000" w:themeColor="text1"/>
          <w:sz w:val="24"/>
        </w:rPr>
        <w:tab/>
      </w:r>
      <w:r w:rsidRPr="00846FC4">
        <w:rPr>
          <w:color w:val="000000" w:themeColor="text1"/>
          <w:sz w:val="24"/>
          <w:u w:val="single"/>
        </w:rPr>
        <w:t>Duties of Directors</w:t>
      </w:r>
      <w:r w:rsidRPr="00846FC4">
        <w:rPr>
          <w:color w:val="000000" w:themeColor="text1"/>
          <w:sz w:val="24"/>
        </w:rPr>
        <w:t xml:space="preserve">.  (a) All corporate powers shall be exercised by or under the authority of, and the business and affairs of the corporation shall be managed under the direction of,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irectors, subject to an</w:t>
      </w:r>
      <w:r w:rsidR="00DF5C0D" w:rsidRPr="00846FC4">
        <w:rPr>
          <w:color w:val="000000" w:themeColor="text1"/>
          <w:sz w:val="24"/>
        </w:rPr>
        <w:t xml:space="preserve">y limitation in the Articles </w:t>
      </w:r>
      <w:r w:rsidRPr="00846FC4">
        <w:rPr>
          <w:color w:val="000000" w:themeColor="text1"/>
          <w:sz w:val="24"/>
        </w:rPr>
        <w:t xml:space="preserve">or these Bylaws that is otherwise </w:t>
      </w:r>
      <w:r w:rsidRPr="00846FC4">
        <w:rPr>
          <w:color w:val="000000" w:themeColor="text1"/>
          <w:sz w:val="24"/>
        </w:rPr>
        <w:lastRenderedPageBreak/>
        <w:t xml:space="preserve">lawful. (b) No limitation upon the authority of the directors shall be effective against persons, other than directors, who are without actual knowledge of the limitation. (c)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irectors shall have authority to fix the compensation of directors for services in any capacity, subject to the applicable requirements of the Internal Revenue Code.</w:t>
      </w:r>
    </w:p>
    <w:p w14:paraId="163EBAC7" w14:textId="29E749CA"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.02</w:t>
      </w:r>
      <w:r w:rsidRPr="00846FC4">
        <w:rPr>
          <w:color w:val="000000" w:themeColor="text1"/>
          <w:sz w:val="24"/>
        </w:rPr>
        <w:tab/>
      </w:r>
      <w:r w:rsidRPr="00846FC4">
        <w:rPr>
          <w:color w:val="000000" w:themeColor="text1"/>
          <w:sz w:val="24"/>
          <w:u w:val="single"/>
        </w:rPr>
        <w:t>Qualifications of Directors</w:t>
      </w:r>
      <w:r w:rsidRPr="00846FC4">
        <w:rPr>
          <w:color w:val="000000" w:themeColor="text1"/>
          <w:sz w:val="24"/>
        </w:rPr>
        <w:t xml:space="preserve">.  </w:t>
      </w:r>
      <w:r w:rsidR="00C0300E" w:rsidRPr="00846FC4">
        <w:rPr>
          <w:color w:val="000000" w:themeColor="text1"/>
          <w:sz w:val="24"/>
        </w:rPr>
        <w:t xml:space="preserve">(a) </w:t>
      </w:r>
      <w:r w:rsidRPr="00846FC4">
        <w:rPr>
          <w:color w:val="000000" w:themeColor="text1"/>
          <w:sz w:val="24"/>
        </w:rPr>
        <w:t xml:space="preserve">Directors shall be natural persons who are </w:t>
      </w:r>
      <w:r w:rsidR="00680B14">
        <w:rPr>
          <w:color w:val="000000" w:themeColor="text1"/>
          <w:sz w:val="24"/>
        </w:rPr>
        <w:t>21</w:t>
      </w:r>
      <w:r w:rsidRPr="00846FC4">
        <w:rPr>
          <w:color w:val="000000" w:themeColor="text1"/>
          <w:sz w:val="24"/>
        </w:rPr>
        <w:t xml:space="preserve"> years of age or </w:t>
      </w:r>
      <w:r w:rsidR="003A5C71" w:rsidRPr="00846FC4">
        <w:rPr>
          <w:color w:val="000000" w:themeColor="text1"/>
          <w:sz w:val="24"/>
        </w:rPr>
        <w:t>older but</w:t>
      </w:r>
      <w:r w:rsidR="00453302" w:rsidRPr="00846FC4">
        <w:rPr>
          <w:color w:val="000000" w:themeColor="text1"/>
          <w:sz w:val="24"/>
        </w:rPr>
        <w:t xml:space="preserve"> </w:t>
      </w:r>
      <w:r w:rsidRPr="00846FC4">
        <w:rPr>
          <w:color w:val="000000" w:themeColor="text1"/>
          <w:sz w:val="24"/>
        </w:rPr>
        <w:t>need not be residents of this state nor officers of the corporation.</w:t>
      </w:r>
      <w:r w:rsidR="00C0300E" w:rsidRPr="00846FC4">
        <w:rPr>
          <w:color w:val="000000" w:themeColor="text1"/>
          <w:sz w:val="24"/>
        </w:rPr>
        <w:t xml:space="preserve"> (b)</w:t>
      </w:r>
      <w:r w:rsidR="006372FA" w:rsidRPr="00846FC4">
        <w:rPr>
          <w:color w:val="000000" w:themeColor="text1"/>
          <w:sz w:val="24"/>
        </w:rPr>
        <w:t xml:space="preserve">  Notwithstanding anything to the contrary herein, an act of a director is</w:t>
      </w:r>
      <w:r w:rsidR="00D14E6F" w:rsidRPr="00846FC4">
        <w:rPr>
          <w:color w:val="000000" w:themeColor="text1"/>
          <w:sz w:val="24"/>
        </w:rPr>
        <w:t xml:space="preserve"> and shall be</w:t>
      </w:r>
      <w:r w:rsidR="006372FA" w:rsidRPr="00846FC4">
        <w:rPr>
          <w:color w:val="000000" w:themeColor="text1"/>
          <w:sz w:val="24"/>
        </w:rPr>
        <w:t xml:space="preserve"> valid despite an alleged or actual defect in their qualification.</w:t>
      </w:r>
    </w:p>
    <w:p w14:paraId="7F9014C5" w14:textId="355B57C9"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.03</w:t>
      </w:r>
      <w:r w:rsidRPr="00846FC4">
        <w:rPr>
          <w:color w:val="000000" w:themeColor="text1"/>
          <w:sz w:val="24"/>
        </w:rPr>
        <w:tab/>
      </w:r>
      <w:r w:rsidRPr="00846FC4">
        <w:rPr>
          <w:color w:val="000000" w:themeColor="text1"/>
          <w:sz w:val="24"/>
          <w:u w:val="single"/>
        </w:rPr>
        <w:t xml:space="preserve">Number and </w:t>
      </w:r>
      <w:r w:rsidR="009B59A4">
        <w:rPr>
          <w:color w:val="000000" w:themeColor="text1"/>
          <w:sz w:val="24"/>
          <w:u w:val="single"/>
        </w:rPr>
        <w:t>Appointment</w:t>
      </w:r>
      <w:r w:rsidRPr="00846FC4">
        <w:rPr>
          <w:color w:val="000000" w:themeColor="text1"/>
          <w:sz w:val="24"/>
          <w:u w:val="single"/>
        </w:rPr>
        <w:t xml:space="preserve"> of Directors</w:t>
      </w:r>
      <w:r w:rsidRPr="00846FC4">
        <w:rPr>
          <w:color w:val="000000" w:themeColor="text1"/>
          <w:sz w:val="24"/>
        </w:rPr>
        <w:t xml:space="preserve">.  (a) The number of directors shall be fixed in accordance with the </w:t>
      </w:r>
      <w:r w:rsidR="003A5C71" w:rsidRPr="00846FC4">
        <w:rPr>
          <w:color w:val="000000" w:themeColor="text1"/>
          <w:sz w:val="24"/>
        </w:rPr>
        <w:t>Articles but</w:t>
      </w:r>
      <w:r w:rsidR="0052596C" w:rsidRPr="00846FC4">
        <w:rPr>
          <w:color w:val="000000" w:themeColor="text1"/>
          <w:sz w:val="24"/>
        </w:rPr>
        <w:t xml:space="preserve"> shall be not less than </w:t>
      </w:r>
      <w:r w:rsidR="00680B14">
        <w:rPr>
          <w:color w:val="000000" w:themeColor="text1"/>
          <w:sz w:val="24"/>
        </w:rPr>
        <w:t>four</w:t>
      </w:r>
      <w:r w:rsidR="0052596C" w:rsidRPr="00846FC4">
        <w:rPr>
          <w:color w:val="000000" w:themeColor="text1"/>
          <w:sz w:val="24"/>
        </w:rPr>
        <w:t xml:space="preserve"> (</w:t>
      </w:r>
      <w:r w:rsidR="00680B14">
        <w:rPr>
          <w:color w:val="000000" w:themeColor="text1"/>
          <w:sz w:val="24"/>
        </w:rPr>
        <w:t>4</w:t>
      </w:r>
      <w:r w:rsidR="0052596C" w:rsidRPr="00846FC4">
        <w:rPr>
          <w:color w:val="000000" w:themeColor="text1"/>
          <w:sz w:val="24"/>
        </w:rPr>
        <w:t xml:space="preserve">) or more than </w:t>
      </w:r>
      <w:r w:rsidR="00680B14">
        <w:rPr>
          <w:color w:val="000000" w:themeColor="text1"/>
          <w:sz w:val="24"/>
        </w:rPr>
        <w:t>seventeen</w:t>
      </w:r>
      <w:r w:rsidR="0052596C" w:rsidRPr="00846FC4">
        <w:rPr>
          <w:color w:val="000000" w:themeColor="text1"/>
          <w:sz w:val="24"/>
        </w:rPr>
        <w:t xml:space="preserve"> (</w:t>
      </w:r>
      <w:r w:rsidR="00680B14">
        <w:rPr>
          <w:color w:val="000000" w:themeColor="text1"/>
          <w:sz w:val="24"/>
        </w:rPr>
        <w:t>17</w:t>
      </w:r>
      <w:r w:rsidR="0052596C" w:rsidRPr="00846FC4">
        <w:rPr>
          <w:color w:val="000000" w:themeColor="text1"/>
          <w:sz w:val="24"/>
        </w:rPr>
        <w:t>)</w:t>
      </w:r>
      <w:r w:rsidRPr="00846FC4">
        <w:rPr>
          <w:color w:val="000000" w:themeColor="text1"/>
          <w:sz w:val="24"/>
        </w:rPr>
        <w:t>. (b) The exact number of directors within any</w:t>
      </w:r>
      <w:r w:rsidR="00EC0C9C" w:rsidRPr="00846FC4">
        <w:rPr>
          <w:color w:val="000000" w:themeColor="text1"/>
          <w:sz w:val="24"/>
        </w:rPr>
        <w:t xml:space="preserve"> applicable</w:t>
      </w:r>
      <w:r w:rsidRPr="00846FC4">
        <w:rPr>
          <w:color w:val="000000" w:themeColor="text1"/>
          <w:sz w:val="24"/>
        </w:rPr>
        <w:t xml:space="preserve"> minimum and maximum</w:t>
      </w:r>
      <w:r w:rsidR="00DF5C0D" w:rsidRPr="00846FC4">
        <w:rPr>
          <w:color w:val="000000" w:themeColor="text1"/>
          <w:sz w:val="24"/>
        </w:rPr>
        <w:t xml:space="preserve"> </w:t>
      </w:r>
      <w:r w:rsidRPr="00846FC4">
        <w:rPr>
          <w:color w:val="000000" w:themeColor="text1"/>
          <w:sz w:val="24"/>
        </w:rPr>
        <w:t xml:space="preserve">shall be fixed by resolution of the directors from time to time. In the absence of a bylaw or an authorized resolution of the directors fixing the number of directors, the number shall be the same as that stated in the Articles. </w:t>
      </w:r>
      <w:r w:rsidR="00A01E56">
        <w:rPr>
          <w:color w:val="000000" w:themeColor="text1"/>
          <w:sz w:val="24"/>
        </w:rPr>
        <w:t xml:space="preserve"> (c) Any vacancy shall be filled by the Sole Member. </w:t>
      </w:r>
    </w:p>
    <w:p w14:paraId="5579B769" w14:textId="052FA046"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.04</w:t>
      </w:r>
      <w:r w:rsidRPr="00846FC4">
        <w:rPr>
          <w:color w:val="000000" w:themeColor="text1"/>
          <w:sz w:val="24"/>
        </w:rPr>
        <w:tab/>
      </w:r>
      <w:r w:rsidRPr="00846FC4">
        <w:rPr>
          <w:color w:val="000000" w:themeColor="text1"/>
          <w:sz w:val="24"/>
          <w:u w:val="single"/>
        </w:rPr>
        <w:t>Permissibility of Class Election</w:t>
      </w:r>
      <w:r w:rsidRPr="00846FC4">
        <w:rPr>
          <w:color w:val="000000" w:themeColor="text1"/>
          <w:sz w:val="24"/>
        </w:rPr>
        <w:t>.  Directors may be divided into classes and the terms of office of the several classes need not be uniform.  Each director shall hold office for the term to which he is elected or appointed and until his successor shall have been elected or appointed and qualified or until his earlier resignation, removal from office, or death.</w:t>
      </w:r>
    </w:p>
    <w:p w14:paraId="74D82622" w14:textId="3E4834B2" w:rsidR="00D14E6F"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.05</w:t>
      </w:r>
      <w:r w:rsidRPr="00846FC4">
        <w:rPr>
          <w:color w:val="000000" w:themeColor="text1"/>
          <w:sz w:val="24"/>
        </w:rPr>
        <w:tab/>
      </w:r>
      <w:r w:rsidRPr="00846FC4">
        <w:rPr>
          <w:color w:val="000000" w:themeColor="text1"/>
          <w:sz w:val="24"/>
          <w:u w:val="single"/>
        </w:rPr>
        <w:t>Terms of Directors</w:t>
      </w:r>
      <w:r w:rsidRPr="00846FC4">
        <w:rPr>
          <w:color w:val="000000" w:themeColor="text1"/>
          <w:sz w:val="24"/>
        </w:rPr>
        <w:t xml:space="preserve">.  </w:t>
      </w:r>
      <w:r w:rsidR="00D14E6F" w:rsidRPr="00846FC4">
        <w:rPr>
          <w:color w:val="000000" w:themeColor="text1"/>
          <w:sz w:val="24"/>
        </w:rPr>
        <w:t xml:space="preserve">(a) </w:t>
      </w:r>
      <w:r w:rsidR="0085271A">
        <w:rPr>
          <w:color w:val="000000" w:themeColor="text1"/>
          <w:sz w:val="24"/>
        </w:rPr>
        <w:t>T</w:t>
      </w:r>
      <w:r w:rsidR="00D14E6F" w:rsidRPr="00846FC4">
        <w:rPr>
          <w:color w:val="000000" w:themeColor="text1"/>
          <w:sz w:val="24"/>
        </w:rPr>
        <w:t xml:space="preserve">he terms of directors expire at the next annual meeting following their </w:t>
      </w:r>
      <w:r w:rsidR="0085271A">
        <w:rPr>
          <w:color w:val="000000" w:themeColor="text1"/>
          <w:sz w:val="24"/>
        </w:rPr>
        <w:t>appointment</w:t>
      </w:r>
      <w:r w:rsidR="00D14E6F" w:rsidRPr="00846FC4">
        <w:rPr>
          <w:color w:val="000000" w:themeColor="text1"/>
          <w:sz w:val="24"/>
        </w:rPr>
        <w:t xml:space="preserve"> unless their terms are staggered under the following section</w:t>
      </w:r>
      <w:r w:rsidR="00A01E56">
        <w:rPr>
          <w:color w:val="000000" w:themeColor="text1"/>
          <w:sz w:val="24"/>
        </w:rPr>
        <w:t xml:space="preserve"> or the Sole Member determines otherwise</w:t>
      </w:r>
      <w:r w:rsidR="00D14E6F" w:rsidRPr="00846FC4">
        <w:rPr>
          <w:color w:val="000000" w:themeColor="text1"/>
          <w:sz w:val="24"/>
        </w:rPr>
        <w:t>. (</w:t>
      </w:r>
      <w:r w:rsidR="0085271A">
        <w:rPr>
          <w:color w:val="000000" w:themeColor="text1"/>
          <w:sz w:val="24"/>
        </w:rPr>
        <w:t>b</w:t>
      </w:r>
      <w:r w:rsidR="00D14E6F" w:rsidRPr="00846FC4">
        <w:rPr>
          <w:color w:val="000000" w:themeColor="text1"/>
          <w:sz w:val="24"/>
        </w:rPr>
        <w:t>) A decrease in the number of directors does not shorten an incumbent director</w:t>
      </w:r>
      <w:r w:rsidR="0085271A">
        <w:rPr>
          <w:color w:val="000000" w:themeColor="text1"/>
          <w:sz w:val="24"/>
        </w:rPr>
        <w:t>’</w:t>
      </w:r>
      <w:r w:rsidR="00D14E6F" w:rsidRPr="00846FC4">
        <w:rPr>
          <w:color w:val="000000" w:themeColor="text1"/>
          <w:sz w:val="24"/>
        </w:rPr>
        <w:t>s term. (</w:t>
      </w:r>
      <w:r w:rsidR="0085271A">
        <w:rPr>
          <w:color w:val="000000" w:themeColor="text1"/>
          <w:sz w:val="24"/>
        </w:rPr>
        <w:t>c</w:t>
      </w:r>
      <w:r w:rsidR="00D14E6F" w:rsidRPr="00846FC4">
        <w:rPr>
          <w:color w:val="000000" w:themeColor="text1"/>
          <w:sz w:val="24"/>
        </w:rPr>
        <w:t xml:space="preserve">) A director elected to fill a vacancy shall be elected for the unexpired term of his predecessor in office.  Any directorship to be filled by reason of an increase in the </w:t>
      </w:r>
      <w:r w:rsidR="00D14E6F" w:rsidRPr="00846FC4">
        <w:rPr>
          <w:color w:val="000000" w:themeColor="text1"/>
          <w:sz w:val="24"/>
        </w:rPr>
        <w:lastRenderedPageBreak/>
        <w:t xml:space="preserve">number of directors may be filled by the </w:t>
      </w:r>
      <w:r w:rsidR="0085271A">
        <w:rPr>
          <w:color w:val="000000" w:themeColor="text1"/>
          <w:sz w:val="24"/>
        </w:rPr>
        <w:t>Sole Member</w:t>
      </w:r>
      <w:r w:rsidR="00D14E6F" w:rsidRPr="00846FC4">
        <w:rPr>
          <w:color w:val="000000" w:themeColor="text1"/>
          <w:sz w:val="24"/>
        </w:rPr>
        <w:t>. (</w:t>
      </w:r>
      <w:r w:rsidR="0085271A">
        <w:rPr>
          <w:color w:val="000000" w:themeColor="text1"/>
          <w:sz w:val="24"/>
        </w:rPr>
        <w:t>d</w:t>
      </w:r>
      <w:r w:rsidR="00D14E6F" w:rsidRPr="00846FC4">
        <w:rPr>
          <w:color w:val="000000" w:themeColor="text1"/>
          <w:sz w:val="24"/>
        </w:rPr>
        <w:t>) Despi</w:t>
      </w:r>
      <w:r w:rsidR="008345AE" w:rsidRPr="00846FC4">
        <w:rPr>
          <w:color w:val="000000" w:themeColor="text1"/>
          <w:sz w:val="24"/>
        </w:rPr>
        <w:t>te the expiration of a director’</w:t>
      </w:r>
      <w:r w:rsidR="00D14E6F" w:rsidRPr="00846FC4">
        <w:rPr>
          <w:color w:val="000000" w:themeColor="text1"/>
          <w:sz w:val="24"/>
        </w:rPr>
        <w:t>s term</w:t>
      </w:r>
      <w:r w:rsidR="008345AE" w:rsidRPr="00846FC4">
        <w:rPr>
          <w:color w:val="000000" w:themeColor="text1"/>
          <w:sz w:val="24"/>
        </w:rPr>
        <w:t xml:space="preserve"> (but not in the case of removal or resignation, unless expressly stated)</w:t>
      </w:r>
      <w:r w:rsidR="00D14E6F" w:rsidRPr="00846FC4">
        <w:rPr>
          <w:color w:val="000000" w:themeColor="text1"/>
          <w:sz w:val="24"/>
        </w:rPr>
        <w:t xml:space="preserve">, he continues to serve until his successor is </w:t>
      </w:r>
      <w:r w:rsidR="0085271A">
        <w:rPr>
          <w:color w:val="000000" w:themeColor="text1"/>
          <w:sz w:val="24"/>
        </w:rPr>
        <w:t>appointed</w:t>
      </w:r>
      <w:r w:rsidR="00D14E6F" w:rsidRPr="00846FC4">
        <w:rPr>
          <w:color w:val="000000" w:themeColor="text1"/>
          <w:sz w:val="24"/>
        </w:rPr>
        <w:t xml:space="preserve"> and qualifies or until there is a decrease in the number of directors.</w:t>
      </w:r>
    </w:p>
    <w:p w14:paraId="397E1C13" w14:textId="0CD17E03"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.06</w:t>
      </w:r>
      <w:r w:rsidRPr="00846FC4">
        <w:rPr>
          <w:color w:val="000000" w:themeColor="text1"/>
          <w:sz w:val="24"/>
        </w:rPr>
        <w:tab/>
      </w:r>
      <w:r w:rsidR="00120B7F" w:rsidRPr="00846FC4">
        <w:rPr>
          <w:color w:val="000000" w:themeColor="text1"/>
          <w:sz w:val="24"/>
          <w:u w:val="single"/>
        </w:rPr>
        <w:t>Staggered Terms for Directors</w:t>
      </w:r>
      <w:r w:rsidR="00120B7F" w:rsidRPr="00846FC4">
        <w:rPr>
          <w:color w:val="000000" w:themeColor="text1"/>
          <w:sz w:val="24"/>
        </w:rPr>
        <w:t xml:space="preserve">.  (a) The Articles of Incorporation or an amendment to these Bylaws may provide for staggering the terms of directors by dividing the total number of directors into two or three groups, with each group containing one-half or one-third of the total, as near as may be. In that event, the terms of directors in the first group expire at the first annual meeting after their </w:t>
      </w:r>
      <w:r w:rsidR="00F32608">
        <w:rPr>
          <w:color w:val="000000" w:themeColor="text1"/>
          <w:sz w:val="24"/>
        </w:rPr>
        <w:t>appointment</w:t>
      </w:r>
      <w:r w:rsidR="00120B7F" w:rsidRPr="00846FC4">
        <w:rPr>
          <w:color w:val="000000" w:themeColor="text1"/>
          <w:sz w:val="24"/>
        </w:rPr>
        <w:t xml:space="preserve">, the terms of the second group expire at the second annual meeting after their </w:t>
      </w:r>
      <w:r w:rsidR="00F32608">
        <w:rPr>
          <w:color w:val="000000" w:themeColor="text1"/>
          <w:sz w:val="24"/>
        </w:rPr>
        <w:t>appointment</w:t>
      </w:r>
      <w:r w:rsidR="00120B7F" w:rsidRPr="00846FC4">
        <w:rPr>
          <w:color w:val="000000" w:themeColor="text1"/>
          <w:sz w:val="24"/>
        </w:rPr>
        <w:t xml:space="preserve">, and the terms of the third group (if any) expire at the third annual meeting after their </w:t>
      </w:r>
      <w:r w:rsidR="00F32608">
        <w:rPr>
          <w:color w:val="000000" w:themeColor="text1"/>
          <w:sz w:val="24"/>
        </w:rPr>
        <w:t>appointment</w:t>
      </w:r>
      <w:r w:rsidR="00120B7F" w:rsidRPr="00846FC4">
        <w:rPr>
          <w:color w:val="000000" w:themeColor="text1"/>
          <w:sz w:val="24"/>
        </w:rPr>
        <w:t xml:space="preserve">.  </w:t>
      </w:r>
      <w:r w:rsidR="00A01E56">
        <w:rPr>
          <w:color w:val="000000" w:themeColor="text1"/>
          <w:sz w:val="24"/>
        </w:rPr>
        <w:t>T</w:t>
      </w:r>
      <w:r w:rsidR="00120B7F" w:rsidRPr="00846FC4">
        <w:rPr>
          <w:color w:val="000000" w:themeColor="text1"/>
          <w:sz w:val="24"/>
        </w:rPr>
        <w:t>hereafter, a director shall be chosen for a term of two</w:t>
      </w:r>
      <w:r w:rsidR="00F32608">
        <w:rPr>
          <w:color w:val="000000" w:themeColor="text1"/>
          <w:sz w:val="24"/>
        </w:rPr>
        <w:t xml:space="preserve"> (2)</w:t>
      </w:r>
      <w:r w:rsidR="00120B7F" w:rsidRPr="00846FC4">
        <w:rPr>
          <w:color w:val="000000" w:themeColor="text1"/>
          <w:sz w:val="24"/>
        </w:rPr>
        <w:t xml:space="preserve"> years or three </w:t>
      </w:r>
      <w:r w:rsidR="00F32608">
        <w:rPr>
          <w:color w:val="000000" w:themeColor="text1"/>
          <w:sz w:val="24"/>
        </w:rPr>
        <w:t xml:space="preserve">(3) </w:t>
      </w:r>
      <w:r w:rsidR="00120B7F" w:rsidRPr="00846FC4">
        <w:rPr>
          <w:color w:val="000000" w:themeColor="text1"/>
          <w:sz w:val="24"/>
        </w:rPr>
        <w:t>years (as the case may be) to succeed those whose terms expire.  (b) If directors have staggered terms and the number of directors is thereafter changed, (1) any increase or decrease in the number of directors shall be so apportioned among the classes as to make all classes as nearly equal in number as possible; and (2) when the number of directors is increased and any newly created directorships are filled by t</w:t>
      </w:r>
      <w:r w:rsidR="00645ED9" w:rsidRPr="00846FC4">
        <w:rPr>
          <w:color w:val="000000" w:themeColor="text1"/>
          <w:sz w:val="24"/>
        </w:rPr>
        <w:t>he Board</w:t>
      </w:r>
      <w:r w:rsidR="00120B7F" w:rsidRPr="00846FC4">
        <w:rPr>
          <w:color w:val="000000" w:themeColor="text1"/>
          <w:sz w:val="24"/>
        </w:rPr>
        <w:t>, the terms of the additional directors shall expire at</w:t>
      </w:r>
      <w:r w:rsidR="001A505F" w:rsidRPr="00846FC4">
        <w:rPr>
          <w:color w:val="000000" w:themeColor="text1"/>
          <w:sz w:val="24"/>
        </w:rPr>
        <w:t xml:space="preserve"> the next </w:t>
      </w:r>
      <w:r w:rsidR="00F32608">
        <w:rPr>
          <w:color w:val="000000" w:themeColor="text1"/>
          <w:sz w:val="24"/>
        </w:rPr>
        <w:t>appointment</w:t>
      </w:r>
      <w:r w:rsidR="001A505F" w:rsidRPr="00846FC4">
        <w:rPr>
          <w:color w:val="000000" w:themeColor="text1"/>
          <w:sz w:val="24"/>
        </w:rPr>
        <w:t xml:space="preserve"> of directors</w:t>
      </w:r>
      <w:r w:rsidR="00120B7F" w:rsidRPr="00846FC4">
        <w:rPr>
          <w:color w:val="000000" w:themeColor="text1"/>
          <w:sz w:val="24"/>
        </w:rPr>
        <w:t>.</w:t>
      </w:r>
    </w:p>
    <w:p w14:paraId="6513268D" w14:textId="4F44A4CC"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.07</w:t>
      </w:r>
      <w:r w:rsidRPr="00846FC4">
        <w:rPr>
          <w:color w:val="000000" w:themeColor="text1"/>
          <w:sz w:val="24"/>
        </w:rPr>
        <w:tab/>
      </w:r>
      <w:r w:rsidRPr="00846FC4">
        <w:rPr>
          <w:color w:val="000000" w:themeColor="text1"/>
          <w:sz w:val="24"/>
          <w:u w:val="single"/>
        </w:rPr>
        <w:t>Resignation of Directors</w:t>
      </w:r>
      <w:r w:rsidRPr="00846FC4">
        <w:rPr>
          <w:color w:val="000000" w:themeColor="text1"/>
          <w:sz w:val="24"/>
        </w:rPr>
        <w:t xml:space="preserve">.  (a) A director may resign at any time by delivering written notice to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 xml:space="preserve">irectors, its </w:t>
      </w:r>
      <w:r w:rsidR="0006465E">
        <w:rPr>
          <w:color w:val="000000" w:themeColor="text1"/>
          <w:sz w:val="24"/>
        </w:rPr>
        <w:t>C</w:t>
      </w:r>
      <w:r w:rsidRPr="00846FC4">
        <w:rPr>
          <w:color w:val="000000" w:themeColor="text1"/>
          <w:sz w:val="24"/>
        </w:rPr>
        <w:t>hairman, or to the corporation</w:t>
      </w:r>
      <w:r w:rsidR="00D11EBC">
        <w:rPr>
          <w:color w:val="000000" w:themeColor="text1"/>
          <w:sz w:val="24"/>
        </w:rPr>
        <w:t xml:space="preserve">’s </w:t>
      </w:r>
      <w:r w:rsidR="0006465E">
        <w:rPr>
          <w:color w:val="000000" w:themeColor="text1"/>
          <w:sz w:val="24"/>
        </w:rPr>
        <w:t>S</w:t>
      </w:r>
      <w:r w:rsidR="00D11EBC">
        <w:rPr>
          <w:color w:val="000000" w:themeColor="text1"/>
          <w:sz w:val="24"/>
        </w:rPr>
        <w:t>ecretary</w:t>
      </w:r>
      <w:r w:rsidRPr="00846FC4">
        <w:rPr>
          <w:color w:val="000000" w:themeColor="text1"/>
          <w:sz w:val="24"/>
        </w:rPr>
        <w:t>.  (b) A resignation is effective when the notice is delivered unless the notice specifies a later effective date.</w:t>
      </w:r>
      <w:r w:rsidR="00806FC7" w:rsidRPr="00846FC4">
        <w:rPr>
          <w:color w:val="000000" w:themeColor="text1"/>
          <w:sz w:val="24"/>
        </w:rPr>
        <w:t xml:space="preserve"> </w:t>
      </w:r>
    </w:p>
    <w:p w14:paraId="2ABACE88" w14:textId="6E19805A"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.08</w:t>
      </w:r>
      <w:r w:rsidRPr="00846FC4">
        <w:rPr>
          <w:color w:val="000000" w:themeColor="text1"/>
          <w:sz w:val="24"/>
        </w:rPr>
        <w:tab/>
      </w:r>
      <w:r w:rsidRPr="00846FC4">
        <w:rPr>
          <w:color w:val="000000" w:themeColor="text1"/>
          <w:sz w:val="24"/>
          <w:u w:val="single"/>
        </w:rPr>
        <w:t>Removal of Directors</w:t>
      </w:r>
      <w:r w:rsidRPr="00846FC4">
        <w:rPr>
          <w:color w:val="000000" w:themeColor="text1"/>
          <w:sz w:val="24"/>
        </w:rPr>
        <w:t xml:space="preserve">.  </w:t>
      </w:r>
      <w:r w:rsidR="00D11EBC">
        <w:rPr>
          <w:color w:val="000000" w:themeColor="text1"/>
          <w:sz w:val="24"/>
        </w:rPr>
        <w:t>The Sole Member shall have exclusive authority to remove a</w:t>
      </w:r>
      <w:r w:rsidRPr="00846FC4">
        <w:rPr>
          <w:color w:val="000000" w:themeColor="text1"/>
          <w:sz w:val="24"/>
        </w:rPr>
        <w:t xml:space="preserve"> director </w:t>
      </w:r>
      <w:r w:rsidR="00D11EBC">
        <w:rPr>
          <w:color w:val="000000" w:themeColor="text1"/>
          <w:sz w:val="24"/>
        </w:rPr>
        <w:t>from office.</w:t>
      </w:r>
    </w:p>
    <w:p w14:paraId="11C0B98E" w14:textId="18C1BFEB" w:rsidR="00D11EBC" w:rsidRPr="00896495"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bCs/>
          <w:color w:val="000000" w:themeColor="text1"/>
          <w:sz w:val="24"/>
        </w:rPr>
      </w:pPr>
      <w:r w:rsidRPr="00846FC4">
        <w:rPr>
          <w:color w:val="000000" w:themeColor="text1"/>
          <w:sz w:val="24"/>
        </w:rPr>
        <w:tab/>
      </w:r>
      <w:r w:rsidR="006024EC">
        <w:rPr>
          <w:color w:val="000000" w:themeColor="text1"/>
          <w:sz w:val="24"/>
        </w:rPr>
        <w:t>4</w:t>
      </w:r>
      <w:r w:rsidRPr="00846FC4">
        <w:rPr>
          <w:color w:val="000000" w:themeColor="text1"/>
          <w:sz w:val="24"/>
        </w:rPr>
        <w:t>.09</w:t>
      </w:r>
      <w:r w:rsidRPr="00846FC4">
        <w:rPr>
          <w:color w:val="000000" w:themeColor="text1"/>
          <w:sz w:val="24"/>
        </w:rPr>
        <w:tab/>
      </w:r>
      <w:r w:rsidRPr="00846FC4">
        <w:rPr>
          <w:color w:val="000000" w:themeColor="text1"/>
          <w:sz w:val="24"/>
          <w:u w:val="single"/>
        </w:rPr>
        <w:t>Vacancy on the Board</w:t>
      </w:r>
      <w:r w:rsidRPr="00846FC4">
        <w:rPr>
          <w:color w:val="000000" w:themeColor="text1"/>
          <w:sz w:val="24"/>
        </w:rPr>
        <w:t xml:space="preserve">.  </w:t>
      </w:r>
      <w:r w:rsidR="00D11EBC">
        <w:rPr>
          <w:color w:val="000000" w:themeColor="text1"/>
          <w:sz w:val="24"/>
        </w:rPr>
        <w:t xml:space="preserve">The Sole Member shall fill any vacancy on the Board of </w:t>
      </w:r>
      <w:r w:rsidR="00D11EBC">
        <w:rPr>
          <w:color w:val="000000" w:themeColor="text1"/>
          <w:sz w:val="24"/>
        </w:rPr>
        <w:lastRenderedPageBreak/>
        <w:t xml:space="preserve">Directors, including a vacancy resulting from an increase in the number of directors. </w:t>
      </w:r>
      <w:r w:rsidR="00D11EBC" w:rsidRPr="00D11EBC">
        <w:rPr>
          <w:bCs/>
          <w:color w:val="000000" w:themeColor="text1"/>
          <w:sz w:val="24"/>
        </w:rPr>
        <w:t xml:space="preserve">A director </w:t>
      </w:r>
      <w:r w:rsidR="00D11EBC">
        <w:rPr>
          <w:bCs/>
          <w:color w:val="000000" w:themeColor="text1"/>
          <w:sz w:val="24"/>
        </w:rPr>
        <w:t>appointed</w:t>
      </w:r>
      <w:r w:rsidR="00D11EBC" w:rsidRPr="00D11EBC">
        <w:rPr>
          <w:bCs/>
          <w:color w:val="000000" w:themeColor="text1"/>
          <w:sz w:val="24"/>
        </w:rPr>
        <w:t xml:space="preserve"> to fill a vacancy shall be </w:t>
      </w:r>
      <w:r w:rsidR="00896495">
        <w:rPr>
          <w:bCs/>
          <w:color w:val="000000" w:themeColor="text1"/>
          <w:sz w:val="24"/>
        </w:rPr>
        <w:t>appointed</w:t>
      </w:r>
      <w:r w:rsidR="00D11EBC" w:rsidRPr="00D11EBC">
        <w:rPr>
          <w:bCs/>
          <w:color w:val="000000" w:themeColor="text1"/>
          <w:sz w:val="24"/>
        </w:rPr>
        <w:t xml:space="preserve"> for the unexpired terms of his predecessor in office.</w:t>
      </w:r>
    </w:p>
    <w:p w14:paraId="1069BC73" w14:textId="77777777" w:rsidR="006024EC" w:rsidRDefault="006024EC"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p>
    <w:p w14:paraId="0E1F763D" w14:textId="557B1411" w:rsidR="006024EC" w:rsidRPr="00846FC4" w:rsidRDefault="006024EC" w:rsidP="006024EC">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outlineLvl w:val="0"/>
        <w:rPr>
          <w:b/>
          <w:color w:val="000000" w:themeColor="text1"/>
          <w:sz w:val="24"/>
        </w:rPr>
      </w:pPr>
      <w:r w:rsidRPr="00846FC4">
        <w:rPr>
          <w:b/>
          <w:color w:val="000000" w:themeColor="text1"/>
          <w:sz w:val="24"/>
        </w:rPr>
        <w:t xml:space="preserve">V. </w:t>
      </w:r>
      <w:r>
        <w:rPr>
          <w:b/>
          <w:color w:val="000000" w:themeColor="text1"/>
          <w:sz w:val="24"/>
          <w:u w:val="single"/>
        </w:rPr>
        <w:t xml:space="preserve">MEETINGS OF THE BOARD OF </w:t>
      </w:r>
      <w:r w:rsidR="00D11EBC">
        <w:rPr>
          <w:b/>
          <w:color w:val="000000" w:themeColor="text1"/>
          <w:sz w:val="24"/>
          <w:u w:val="single"/>
        </w:rPr>
        <w:t>D</w:t>
      </w:r>
      <w:r w:rsidRPr="00846FC4">
        <w:rPr>
          <w:b/>
          <w:color w:val="000000" w:themeColor="text1"/>
          <w:sz w:val="24"/>
          <w:u w:val="single"/>
        </w:rPr>
        <w:t>IRECTORS</w:t>
      </w:r>
    </w:p>
    <w:p w14:paraId="0DF16C75" w14:textId="679571B4"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D11EBC">
        <w:rPr>
          <w:color w:val="000000" w:themeColor="text1"/>
          <w:sz w:val="24"/>
        </w:rPr>
        <w:t>5</w:t>
      </w:r>
      <w:r w:rsidRPr="00846FC4">
        <w:rPr>
          <w:color w:val="000000" w:themeColor="text1"/>
          <w:sz w:val="24"/>
        </w:rPr>
        <w:t>.</w:t>
      </w:r>
      <w:r w:rsidR="00A9708F">
        <w:rPr>
          <w:color w:val="000000" w:themeColor="text1"/>
          <w:sz w:val="24"/>
        </w:rPr>
        <w:t>0</w:t>
      </w:r>
      <w:r w:rsidRPr="00846FC4">
        <w:rPr>
          <w:color w:val="000000" w:themeColor="text1"/>
          <w:sz w:val="24"/>
        </w:rPr>
        <w:t>1</w:t>
      </w:r>
      <w:r w:rsidRPr="00846FC4">
        <w:rPr>
          <w:color w:val="000000" w:themeColor="text1"/>
          <w:sz w:val="24"/>
        </w:rPr>
        <w:tab/>
      </w:r>
      <w:r w:rsidRPr="00846FC4">
        <w:rPr>
          <w:color w:val="000000" w:themeColor="text1"/>
          <w:sz w:val="24"/>
          <w:u w:val="single"/>
        </w:rPr>
        <w:t>Meetings of the Board</w:t>
      </w:r>
      <w:r w:rsidRPr="00846FC4">
        <w:rPr>
          <w:color w:val="000000" w:themeColor="text1"/>
          <w:sz w:val="24"/>
        </w:rPr>
        <w:t xml:space="preserve">.  (a)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 xml:space="preserve">irectors may hold regular or special meetings in or out of this state. (b) Members of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irectors or any committee designated by it may participate in a regular or special meeting of such board or committee, if they so request, or may conduct the meeting through the use of, any means of conference telephone</w:t>
      </w:r>
      <w:r w:rsidR="00296365" w:rsidRPr="00846FC4">
        <w:rPr>
          <w:color w:val="000000" w:themeColor="text1"/>
          <w:sz w:val="24"/>
        </w:rPr>
        <w:t>, video conference,</w:t>
      </w:r>
      <w:r w:rsidRPr="00846FC4">
        <w:rPr>
          <w:color w:val="000000" w:themeColor="text1"/>
          <w:sz w:val="24"/>
        </w:rPr>
        <w:t xml:space="preserve"> or similar communications equipment by which all persons participating in the meeting can hear each other.  Participation in a meeting by this means shall constitute presence in person at the meeting.</w:t>
      </w:r>
      <w:r w:rsidR="00280728" w:rsidRPr="00846FC4">
        <w:rPr>
          <w:color w:val="000000" w:themeColor="text1"/>
          <w:sz w:val="24"/>
        </w:rPr>
        <w:t xml:space="preserve"> (c) </w:t>
      </w:r>
      <w:r w:rsidR="0052596C" w:rsidRPr="00846FC4">
        <w:rPr>
          <w:color w:val="000000" w:themeColor="text1"/>
          <w:sz w:val="24"/>
        </w:rPr>
        <w:t>Meetings of t</w:t>
      </w:r>
      <w:r w:rsidR="00645ED9" w:rsidRPr="00846FC4">
        <w:rPr>
          <w:color w:val="000000" w:themeColor="text1"/>
          <w:sz w:val="24"/>
        </w:rPr>
        <w:t>he Board</w:t>
      </w:r>
      <w:r w:rsidR="0052596C" w:rsidRPr="00846FC4">
        <w:rPr>
          <w:color w:val="000000" w:themeColor="text1"/>
          <w:sz w:val="24"/>
        </w:rPr>
        <w:t xml:space="preserve"> may be called by </w:t>
      </w:r>
      <w:r w:rsidR="00D11EBC">
        <w:rPr>
          <w:color w:val="000000" w:themeColor="text1"/>
          <w:sz w:val="24"/>
        </w:rPr>
        <w:t>the</w:t>
      </w:r>
      <w:r w:rsidR="00EF7163" w:rsidRPr="00846FC4">
        <w:rPr>
          <w:color w:val="000000" w:themeColor="text1"/>
          <w:sz w:val="24"/>
        </w:rPr>
        <w:t xml:space="preserve"> </w:t>
      </w:r>
      <w:r w:rsidR="00D11EBC">
        <w:rPr>
          <w:color w:val="000000" w:themeColor="text1"/>
          <w:sz w:val="24"/>
        </w:rPr>
        <w:t>C</w:t>
      </w:r>
      <w:r w:rsidR="0052596C" w:rsidRPr="00846FC4">
        <w:rPr>
          <w:color w:val="000000" w:themeColor="text1"/>
          <w:sz w:val="24"/>
        </w:rPr>
        <w:t xml:space="preserve">hairman, the </w:t>
      </w:r>
      <w:r w:rsidR="0006465E">
        <w:rPr>
          <w:color w:val="000000" w:themeColor="text1"/>
          <w:sz w:val="24"/>
        </w:rPr>
        <w:t>P</w:t>
      </w:r>
      <w:r w:rsidR="001D5575" w:rsidRPr="00846FC4">
        <w:rPr>
          <w:color w:val="000000" w:themeColor="text1"/>
          <w:sz w:val="24"/>
        </w:rPr>
        <w:t>resident</w:t>
      </w:r>
      <w:r w:rsidR="0052596C" w:rsidRPr="00846FC4">
        <w:rPr>
          <w:color w:val="000000" w:themeColor="text1"/>
          <w:sz w:val="24"/>
        </w:rPr>
        <w:t>, or any two directors.</w:t>
      </w:r>
    </w:p>
    <w:p w14:paraId="34A37DD0" w14:textId="3043C74C" w:rsidR="00D11EBC" w:rsidRPr="00D11EBC" w:rsidRDefault="003E3AFB" w:rsidP="00D11EBC">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sz w:val="24"/>
          <w:szCs w:val="24"/>
        </w:rPr>
      </w:pPr>
      <w:r w:rsidRPr="00846FC4">
        <w:rPr>
          <w:color w:val="000000" w:themeColor="text1"/>
          <w:sz w:val="24"/>
        </w:rPr>
        <w:t xml:space="preserve"> </w:t>
      </w:r>
      <w:r w:rsidRPr="00846FC4">
        <w:rPr>
          <w:color w:val="000000" w:themeColor="text1"/>
          <w:sz w:val="24"/>
        </w:rPr>
        <w:tab/>
      </w:r>
      <w:r w:rsidR="00D11EBC">
        <w:rPr>
          <w:color w:val="000000" w:themeColor="text1"/>
          <w:sz w:val="24"/>
        </w:rPr>
        <w:t>5</w:t>
      </w:r>
      <w:r w:rsidRPr="00846FC4">
        <w:rPr>
          <w:color w:val="000000" w:themeColor="text1"/>
          <w:sz w:val="24"/>
        </w:rPr>
        <w:t>.</w:t>
      </w:r>
      <w:r w:rsidR="00A9708F">
        <w:rPr>
          <w:color w:val="000000" w:themeColor="text1"/>
          <w:sz w:val="24"/>
        </w:rPr>
        <w:t>02</w:t>
      </w:r>
      <w:r w:rsidRPr="00846FC4">
        <w:rPr>
          <w:color w:val="000000" w:themeColor="text1"/>
          <w:sz w:val="24"/>
        </w:rPr>
        <w:tab/>
      </w:r>
      <w:r w:rsidRPr="00846FC4">
        <w:rPr>
          <w:color w:val="000000" w:themeColor="text1"/>
          <w:sz w:val="24"/>
          <w:u w:val="single"/>
        </w:rPr>
        <w:t xml:space="preserve">Action </w:t>
      </w:r>
      <w:r w:rsidR="00DD7783">
        <w:rPr>
          <w:color w:val="000000" w:themeColor="text1"/>
          <w:sz w:val="24"/>
          <w:u w:val="single"/>
        </w:rPr>
        <w:t xml:space="preserve">by Directors </w:t>
      </w:r>
      <w:r w:rsidR="00D11EBC">
        <w:rPr>
          <w:color w:val="000000" w:themeColor="text1"/>
          <w:sz w:val="24"/>
          <w:u w:val="single"/>
        </w:rPr>
        <w:t>W</w:t>
      </w:r>
      <w:r w:rsidRPr="00846FC4">
        <w:rPr>
          <w:color w:val="000000" w:themeColor="text1"/>
          <w:sz w:val="24"/>
          <w:u w:val="single"/>
        </w:rPr>
        <w:t xml:space="preserve">ithout </w:t>
      </w:r>
      <w:r w:rsidR="00DD7783">
        <w:rPr>
          <w:color w:val="000000" w:themeColor="text1"/>
          <w:sz w:val="24"/>
          <w:u w:val="single"/>
        </w:rPr>
        <w:t xml:space="preserve">a </w:t>
      </w:r>
      <w:r w:rsidRPr="00846FC4">
        <w:rPr>
          <w:color w:val="000000" w:themeColor="text1"/>
          <w:sz w:val="24"/>
          <w:u w:val="single"/>
        </w:rPr>
        <w:t>Meeting</w:t>
      </w:r>
      <w:r w:rsidRPr="00846FC4">
        <w:rPr>
          <w:color w:val="000000" w:themeColor="text1"/>
          <w:sz w:val="24"/>
        </w:rPr>
        <w:t xml:space="preserve">.  </w:t>
      </w:r>
      <w:r w:rsidR="00D11EBC" w:rsidRPr="00D11EBC">
        <w:rPr>
          <w:sz w:val="24"/>
          <w:szCs w:val="24"/>
        </w:rPr>
        <w:t>(a) Any action required or permitted to be taken at a meeting of the Board of Directors may be taken without a meeting if a consent in writing, setting forth the action so taken, is signed by all directors</w:t>
      </w:r>
      <w:r w:rsidR="00680B14">
        <w:rPr>
          <w:sz w:val="24"/>
          <w:szCs w:val="24"/>
        </w:rPr>
        <w:t xml:space="preserve"> then in office</w:t>
      </w:r>
      <w:r w:rsidR="00D11EBC" w:rsidRPr="00D11EBC">
        <w:rPr>
          <w:sz w:val="24"/>
          <w:szCs w:val="24"/>
        </w:rPr>
        <w:t xml:space="preserve">. Such consent shall be preceded by at least two (2) days’ notice of the resolutions to be considered. Such consent shall have the same force and effect as an effective vote at a meeting duly called. For such purposes, any director who recuses himself or herself from consideration, due to a conflict of interest or otherwise, shall not be counted, such that a consent of the non-recused directors shall constitute written consent. (b) Such written consents and notices may be delivered by facsimile, U.S. Mail, DocuSign or other electronic signature, scanned email (PDF with physical signature), or other physical delivery method or similar electronic means. (c) More specifically and without limiting the foregoing, (i) electronic voting may take place on any electronic platform to which the </w:t>
      </w:r>
      <w:r w:rsidR="00D11EBC">
        <w:rPr>
          <w:sz w:val="24"/>
          <w:szCs w:val="24"/>
        </w:rPr>
        <w:lastRenderedPageBreak/>
        <w:t>c</w:t>
      </w:r>
      <w:r w:rsidR="00D11EBC" w:rsidRPr="00D11EBC">
        <w:rPr>
          <w:sz w:val="24"/>
          <w:szCs w:val="24"/>
        </w:rPr>
        <w:t xml:space="preserve">orporation provides access to all directors and on which a record of the resolution and each director’s vote is created, and, alternatively, (ii) written consents may be delivered without signature by indicating an affirmative vote regarding a resolution via text, email, or other electronic means, in which case the </w:t>
      </w:r>
      <w:r w:rsidR="0006465E">
        <w:rPr>
          <w:sz w:val="24"/>
          <w:szCs w:val="24"/>
        </w:rPr>
        <w:t>S</w:t>
      </w:r>
      <w:r w:rsidR="00D11EBC" w:rsidRPr="00D11EBC">
        <w:rPr>
          <w:sz w:val="24"/>
          <w:szCs w:val="24"/>
        </w:rPr>
        <w:t xml:space="preserve">ecretary is authorized to sign the consent on behalf of such director or, once sufficient consents have been received, to certify that the resolution was duly passed. (d) Signed consents and/or proof of electronic consent, along with the resolution’s text, shall be retained with the corporate records.  (e) Action by written consent shall not require a motion or second to be made or recorded. (f) A director’s consent may be withdrawn by a revocation signed by the director and delivered to the </w:t>
      </w:r>
      <w:r w:rsidR="00D11EBC">
        <w:rPr>
          <w:sz w:val="24"/>
          <w:szCs w:val="24"/>
        </w:rPr>
        <w:t>c</w:t>
      </w:r>
      <w:r w:rsidR="00D11EBC" w:rsidRPr="00D11EBC">
        <w:rPr>
          <w:sz w:val="24"/>
          <w:szCs w:val="24"/>
        </w:rPr>
        <w:t xml:space="preserve">orporation prior to delivery to the </w:t>
      </w:r>
      <w:r w:rsidR="00D11EBC">
        <w:rPr>
          <w:sz w:val="24"/>
          <w:szCs w:val="24"/>
        </w:rPr>
        <w:t>c</w:t>
      </w:r>
      <w:r w:rsidR="00D11EBC" w:rsidRPr="00D11EBC">
        <w:rPr>
          <w:sz w:val="24"/>
          <w:szCs w:val="24"/>
        </w:rPr>
        <w:t xml:space="preserve">orporation of unrevoked written consents signed by all the directors required for an action to be taken. (g) Action taken under this Section </w:t>
      </w:r>
      <w:r w:rsidR="00D11EBC">
        <w:rPr>
          <w:sz w:val="24"/>
          <w:szCs w:val="24"/>
        </w:rPr>
        <w:t>5</w:t>
      </w:r>
      <w:r w:rsidR="00D11EBC" w:rsidRPr="00D11EBC">
        <w:rPr>
          <w:sz w:val="24"/>
          <w:szCs w:val="24"/>
        </w:rPr>
        <w:t>.</w:t>
      </w:r>
      <w:r w:rsidR="00D11EBC">
        <w:rPr>
          <w:sz w:val="24"/>
          <w:szCs w:val="24"/>
        </w:rPr>
        <w:t>11</w:t>
      </w:r>
      <w:r w:rsidR="00D11EBC" w:rsidRPr="00D11EBC">
        <w:rPr>
          <w:sz w:val="24"/>
          <w:szCs w:val="24"/>
        </w:rPr>
        <w:t xml:space="preserve"> is effective when the last required signed consent is delivered to the </w:t>
      </w:r>
      <w:r w:rsidR="0006465E">
        <w:rPr>
          <w:sz w:val="24"/>
          <w:szCs w:val="24"/>
        </w:rPr>
        <w:t>c</w:t>
      </w:r>
      <w:r w:rsidR="00D11EBC" w:rsidRPr="00D11EBC">
        <w:rPr>
          <w:sz w:val="24"/>
          <w:szCs w:val="24"/>
        </w:rPr>
        <w:t>orporation, unless the consent specifies a different effective date.</w:t>
      </w:r>
    </w:p>
    <w:p w14:paraId="37954EB3" w14:textId="3E1C8B09"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D11EBC">
        <w:rPr>
          <w:color w:val="000000" w:themeColor="text1"/>
          <w:sz w:val="24"/>
        </w:rPr>
        <w:t>5</w:t>
      </w:r>
      <w:r w:rsidRPr="00846FC4">
        <w:rPr>
          <w:color w:val="000000" w:themeColor="text1"/>
          <w:sz w:val="24"/>
        </w:rPr>
        <w:t>.</w:t>
      </w:r>
      <w:r w:rsidR="00A9708F">
        <w:rPr>
          <w:color w:val="000000" w:themeColor="text1"/>
          <w:sz w:val="24"/>
        </w:rPr>
        <w:t>03</w:t>
      </w:r>
      <w:r w:rsidRPr="00846FC4">
        <w:rPr>
          <w:color w:val="000000" w:themeColor="text1"/>
          <w:sz w:val="24"/>
        </w:rPr>
        <w:tab/>
      </w:r>
      <w:r w:rsidRPr="00846FC4">
        <w:rPr>
          <w:color w:val="000000" w:themeColor="text1"/>
          <w:sz w:val="24"/>
          <w:u w:val="single"/>
        </w:rPr>
        <w:t>Notice</w:t>
      </w:r>
      <w:r w:rsidR="001F0718" w:rsidRPr="00846FC4">
        <w:rPr>
          <w:color w:val="000000" w:themeColor="text1"/>
          <w:sz w:val="24"/>
          <w:u w:val="single"/>
        </w:rPr>
        <w:t>s and Consents</w:t>
      </w:r>
      <w:r w:rsidRPr="00846FC4">
        <w:rPr>
          <w:color w:val="000000" w:themeColor="text1"/>
          <w:sz w:val="24"/>
        </w:rPr>
        <w:t xml:space="preserve">.  (a) Regular meetings of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 xml:space="preserve">irectors may be held without notice of the date, time, place, or purpose of the meeting.  </w:t>
      </w:r>
      <w:r w:rsidR="0052596C" w:rsidRPr="00846FC4">
        <w:rPr>
          <w:color w:val="000000" w:themeColor="text1"/>
          <w:sz w:val="24"/>
        </w:rPr>
        <w:t xml:space="preserve">The first regular meeting of each year shall be designated as the annual meeting of the </w:t>
      </w:r>
      <w:r w:rsidR="00C2268C" w:rsidRPr="00846FC4">
        <w:rPr>
          <w:color w:val="000000" w:themeColor="text1"/>
          <w:sz w:val="24"/>
        </w:rPr>
        <w:t>Board of Directors</w:t>
      </w:r>
      <w:r w:rsidR="0052596C" w:rsidRPr="00846FC4">
        <w:rPr>
          <w:color w:val="000000" w:themeColor="text1"/>
          <w:sz w:val="24"/>
        </w:rPr>
        <w:t>.</w:t>
      </w:r>
      <w:r w:rsidRPr="00846FC4">
        <w:rPr>
          <w:color w:val="000000" w:themeColor="text1"/>
          <w:sz w:val="24"/>
        </w:rPr>
        <w:t xml:space="preserve">  (b) Special meetings of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 xml:space="preserve">irectors must be preceded by at least two </w:t>
      </w:r>
      <w:r w:rsidR="00D11EBC">
        <w:rPr>
          <w:color w:val="000000" w:themeColor="text1"/>
          <w:sz w:val="24"/>
        </w:rPr>
        <w:t xml:space="preserve">(2) </w:t>
      </w:r>
      <w:r w:rsidRPr="00846FC4">
        <w:rPr>
          <w:color w:val="000000" w:themeColor="text1"/>
          <w:sz w:val="24"/>
        </w:rPr>
        <w:t>days</w:t>
      </w:r>
      <w:r w:rsidR="00B85F3A" w:rsidRPr="00846FC4">
        <w:rPr>
          <w:color w:val="000000" w:themeColor="text1"/>
          <w:sz w:val="24"/>
        </w:rPr>
        <w:t>’</w:t>
      </w:r>
      <w:r w:rsidRPr="00846FC4">
        <w:rPr>
          <w:color w:val="000000" w:themeColor="text1"/>
          <w:sz w:val="24"/>
        </w:rPr>
        <w:t xml:space="preserve"> notice of the date, time, and place of the meeting.  The notice need not describe the purpose of the special meeting.</w:t>
      </w:r>
      <w:r w:rsidR="00640F1E" w:rsidRPr="00846FC4">
        <w:rPr>
          <w:color w:val="000000" w:themeColor="text1"/>
          <w:sz w:val="24"/>
        </w:rPr>
        <w:t xml:space="preserve"> (c) </w:t>
      </w:r>
      <w:r w:rsidR="001F0718" w:rsidRPr="00846FC4">
        <w:rPr>
          <w:color w:val="000000" w:themeColor="text1"/>
          <w:sz w:val="24"/>
        </w:rPr>
        <w:t>Whenever the Articles, these Bylaws or any other governing document of the corporation require or allow written notice to be given or written consents to be obtained, such consent or notice may be delivered personally, or via mail or courier (in which case it is effective upon receipt), or via facsimile</w:t>
      </w:r>
      <w:r w:rsidR="00AF57AA" w:rsidRPr="00846FC4">
        <w:rPr>
          <w:color w:val="000000" w:themeColor="text1"/>
          <w:sz w:val="24"/>
        </w:rPr>
        <w:t>, text</w:t>
      </w:r>
      <w:r w:rsidR="001F0718" w:rsidRPr="00846FC4">
        <w:rPr>
          <w:color w:val="000000" w:themeColor="text1"/>
          <w:sz w:val="24"/>
        </w:rPr>
        <w:t xml:space="preserve"> or email (in which case it is effective upon completed transmission to the current contact information on file with the corporation).    </w:t>
      </w:r>
    </w:p>
    <w:p w14:paraId="75F8ECFD" w14:textId="759985C9"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D11EBC">
        <w:rPr>
          <w:color w:val="000000" w:themeColor="text1"/>
          <w:sz w:val="24"/>
        </w:rPr>
        <w:t>5</w:t>
      </w:r>
      <w:r w:rsidRPr="00846FC4">
        <w:rPr>
          <w:color w:val="000000" w:themeColor="text1"/>
          <w:sz w:val="24"/>
        </w:rPr>
        <w:t>.</w:t>
      </w:r>
      <w:r w:rsidR="00A9708F">
        <w:rPr>
          <w:color w:val="000000" w:themeColor="text1"/>
          <w:sz w:val="24"/>
        </w:rPr>
        <w:t>04</w:t>
      </w:r>
      <w:r w:rsidRPr="00846FC4">
        <w:rPr>
          <w:color w:val="000000" w:themeColor="text1"/>
          <w:sz w:val="24"/>
        </w:rPr>
        <w:tab/>
      </w:r>
      <w:r w:rsidRPr="00846FC4">
        <w:rPr>
          <w:color w:val="000000" w:themeColor="text1"/>
          <w:sz w:val="24"/>
          <w:u w:val="single"/>
        </w:rPr>
        <w:t>Waiver of Notice</w:t>
      </w:r>
      <w:r w:rsidRPr="00846FC4">
        <w:rPr>
          <w:color w:val="000000" w:themeColor="text1"/>
          <w:sz w:val="24"/>
        </w:rPr>
        <w:t xml:space="preserve">.  (a) A director may waive any notice required to be given, before </w:t>
      </w:r>
      <w:r w:rsidRPr="00846FC4">
        <w:rPr>
          <w:color w:val="000000" w:themeColor="text1"/>
          <w:sz w:val="24"/>
        </w:rPr>
        <w:lastRenderedPageBreak/>
        <w:t>or after the date and time stated in the notice.  Except as provided by subsection (b) of this section, the waiver must be in writing, signed by the director entitled to the notice, and delivered to the corporation for inclusion in the minutes or filing with the corporate records. (b) A director</w:t>
      </w:r>
      <w:r w:rsidR="00B85F3A" w:rsidRPr="00846FC4">
        <w:rPr>
          <w:color w:val="000000" w:themeColor="text1"/>
          <w:sz w:val="24"/>
        </w:rPr>
        <w:t>’</w:t>
      </w:r>
      <w:r w:rsidRPr="00846FC4">
        <w:rPr>
          <w:color w:val="000000" w:themeColor="text1"/>
          <w:sz w:val="24"/>
        </w:rPr>
        <w:t>s attendance at or participation in a meeting waives any required notice to him of the meeting unless the director at the beginning of the meeting (or promptly upon his arrival) objects to holding the meeting or transacting business at the meeting and does not thereafter vote for or assent to action taken at the meeting.</w:t>
      </w:r>
    </w:p>
    <w:p w14:paraId="69A88D16" w14:textId="0D5C3EDB"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5.</w:t>
      </w:r>
      <w:r w:rsidR="00A9708F">
        <w:rPr>
          <w:color w:val="000000" w:themeColor="text1"/>
          <w:sz w:val="24"/>
        </w:rPr>
        <w:t>05</w:t>
      </w:r>
      <w:r w:rsidRPr="00846FC4">
        <w:rPr>
          <w:color w:val="000000" w:themeColor="text1"/>
          <w:sz w:val="24"/>
        </w:rPr>
        <w:tab/>
      </w:r>
      <w:r w:rsidRPr="00846FC4">
        <w:rPr>
          <w:color w:val="000000" w:themeColor="text1"/>
          <w:sz w:val="24"/>
          <w:u w:val="single"/>
        </w:rPr>
        <w:t>Quorum and Voting</w:t>
      </w:r>
      <w:r w:rsidRPr="00846FC4">
        <w:rPr>
          <w:color w:val="000000" w:themeColor="text1"/>
          <w:sz w:val="24"/>
        </w:rPr>
        <w:t xml:space="preserve">.  (a) A majority of the directors then in office shall constitute a quorum for the transaction of business.  (b) If a quorum is present when a vote is taken, the affirmative vote of a majority of directors present is the act of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 xml:space="preserve">irectors, unless the </w:t>
      </w:r>
      <w:r w:rsidR="0006465E">
        <w:rPr>
          <w:color w:val="000000" w:themeColor="text1"/>
          <w:sz w:val="24"/>
        </w:rPr>
        <w:t xml:space="preserve">Georgia </w:t>
      </w:r>
      <w:r w:rsidRPr="00846FC4">
        <w:rPr>
          <w:color w:val="000000" w:themeColor="text1"/>
          <w:sz w:val="24"/>
        </w:rPr>
        <w:t xml:space="preserve">Code, the </w:t>
      </w:r>
      <w:r w:rsidR="00DF5C0D" w:rsidRPr="00846FC4">
        <w:rPr>
          <w:color w:val="000000" w:themeColor="text1"/>
          <w:sz w:val="24"/>
        </w:rPr>
        <w:t>Articles</w:t>
      </w:r>
      <w:r w:rsidRPr="00846FC4">
        <w:rPr>
          <w:color w:val="000000" w:themeColor="text1"/>
          <w:sz w:val="24"/>
        </w:rPr>
        <w:t xml:space="preserve">, or these Bylaws require the vote of a greater number of directors.  (c) A director who is present at a meeting of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 xml:space="preserve">irectors or a committee of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irectors when corporate action is taken is deemed to have assented to the action taken unless: (l) he objects at the beginning of the meeting (or promptly upon his arrival) to holding it or transacting business at the meeting; (2) his dissent or abstention from the action taken is entered in the minutes of the meeting; or (3) he delivers written notice of his dissent or abstention to the presiding officer of the meeting before its adjournment or to the corporation immediately after adjournment of the meeting.</w:t>
      </w:r>
    </w:p>
    <w:p w14:paraId="502244C7" w14:textId="77777777" w:rsidR="004F6152"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5.</w:t>
      </w:r>
      <w:r w:rsidR="00A9708F">
        <w:rPr>
          <w:color w:val="000000" w:themeColor="text1"/>
          <w:sz w:val="24"/>
        </w:rPr>
        <w:t>06</w:t>
      </w:r>
      <w:r w:rsidRPr="00846FC4">
        <w:rPr>
          <w:color w:val="000000" w:themeColor="text1"/>
          <w:sz w:val="24"/>
        </w:rPr>
        <w:t xml:space="preserve"> </w:t>
      </w:r>
      <w:r w:rsidRPr="00846FC4">
        <w:rPr>
          <w:color w:val="000000" w:themeColor="text1"/>
          <w:sz w:val="24"/>
        </w:rPr>
        <w:tab/>
      </w:r>
      <w:r w:rsidRPr="00846FC4">
        <w:rPr>
          <w:color w:val="000000" w:themeColor="text1"/>
          <w:sz w:val="24"/>
          <w:u w:val="single"/>
        </w:rPr>
        <w:t>Committees of Directors</w:t>
      </w:r>
      <w:r w:rsidRPr="00846FC4">
        <w:rPr>
          <w:color w:val="000000" w:themeColor="text1"/>
          <w:sz w:val="24"/>
        </w:rPr>
        <w:t xml:space="preserve">. </w:t>
      </w:r>
      <w:r w:rsidR="00A9708F" w:rsidRPr="00DE4A2A">
        <w:rPr>
          <w:sz w:val="24"/>
          <w:szCs w:val="24"/>
        </w:rPr>
        <w:t xml:space="preserve">(a)  The Board of Directors may by resolution adopted by a majority of the </w:t>
      </w:r>
      <w:r w:rsidR="00A9708F">
        <w:rPr>
          <w:sz w:val="24"/>
          <w:szCs w:val="24"/>
        </w:rPr>
        <w:t>entire</w:t>
      </w:r>
      <w:r w:rsidR="00A9708F" w:rsidRPr="00DE4A2A">
        <w:rPr>
          <w:sz w:val="24"/>
          <w:szCs w:val="24"/>
        </w:rPr>
        <w:t xml:space="preserve"> Board of Directors, create one or more committees and appoint members of the Board of Directors to serve on them.  Each committee may have one or more members, who serve at the pleasure of the Board of Directors.  (b)  Sections </w:t>
      </w:r>
      <w:r w:rsidR="004F6152">
        <w:rPr>
          <w:sz w:val="24"/>
          <w:szCs w:val="24"/>
        </w:rPr>
        <w:t>5.01-5.05</w:t>
      </w:r>
      <w:r w:rsidR="00A9708F" w:rsidRPr="00DE4A2A">
        <w:rPr>
          <w:sz w:val="24"/>
          <w:szCs w:val="24"/>
        </w:rPr>
        <w:t xml:space="preserve">, which govern meetings, action without meetings, notice and waiver of notice, and quorum and voting requirements of the </w:t>
      </w:r>
      <w:r w:rsidR="00A9708F" w:rsidRPr="00DE4A2A">
        <w:rPr>
          <w:sz w:val="24"/>
          <w:szCs w:val="24"/>
        </w:rPr>
        <w:lastRenderedPageBreak/>
        <w:t xml:space="preserve">Board of Directors, apply to committees and their members as well.  (c)  To the extent specified in such resolution or in the Articles of Incorporation or the Bylaws, each committee may exercise the authority of the Board of Directors.  (d) </w:t>
      </w:r>
      <w:r w:rsidR="00A9708F" w:rsidRPr="00FA224C">
        <w:rPr>
          <w:bCs/>
          <w:sz w:val="24"/>
          <w:szCs w:val="24"/>
        </w:rPr>
        <w:t>A committee exercising the authority of the Board of Directors shall consist of two or more current or former directors, at least one of whom shall be a current director. A committee not exercising authority of the Board of Directors shall consist of two or more persons, at least one of whom shall be a current director.</w:t>
      </w:r>
      <w:r w:rsidR="00A9708F">
        <w:rPr>
          <w:bCs/>
          <w:sz w:val="24"/>
          <w:szCs w:val="24"/>
        </w:rPr>
        <w:t xml:space="preserve"> </w:t>
      </w:r>
      <w:r w:rsidR="00A9708F" w:rsidRPr="00DE4A2A">
        <w:rPr>
          <w:sz w:val="24"/>
          <w:szCs w:val="24"/>
        </w:rPr>
        <w:t xml:space="preserve">(e)  The designation of any such committee and the delegation thereto of authority shall not operate to relieve the Board of Directors, or any member thereof, of any responsibility imposed by law to be exercised by the </w:t>
      </w:r>
      <w:r w:rsidR="00A9708F">
        <w:rPr>
          <w:sz w:val="24"/>
          <w:szCs w:val="24"/>
        </w:rPr>
        <w:t>entire</w:t>
      </w:r>
      <w:r w:rsidR="00A9708F" w:rsidRPr="00DE4A2A">
        <w:rPr>
          <w:sz w:val="24"/>
          <w:szCs w:val="24"/>
        </w:rPr>
        <w:t xml:space="preserve"> Board.</w:t>
      </w:r>
      <w:r w:rsidRPr="00846FC4">
        <w:rPr>
          <w:color w:val="000000" w:themeColor="text1"/>
          <w:sz w:val="24"/>
        </w:rPr>
        <w:tab/>
      </w:r>
    </w:p>
    <w:p w14:paraId="0EDBE857" w14:textId="0D88F2AC" w:rsidR="003E3AFB" w:rsidRPr="00846FC4" w:rsidRDefault="004F6152"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Pr>
          <w:color w:val="000000" w:themeColor="text1"/>
          <w:sz w:val="24"/>
        </w:rPr>
        <w:tab/>
      </w:r>
      <w:r w:rsidR="003E3AFB" w:rsidRPr="00846FC4">
        <w:rPr>
          <w:color w:val="000000" w:themeColor="text1"/>
          <w:sz w:val="24"/>
        </w:rPr>
        <w:t>5.</w:t>
      </w:r>
      <w:r w:rsidR="00A9708F">
        <w:rPr>
          <w:color w:val="000000" w:themeColor="text1"/>
          <w:sz w:val="24"/>
        </w:rPr>
        <w:t>07</w:t>
      </w:r>
      <w:r w:rsidR="003E3AFB" w:rsidRPr="00846FC4">
        <w:rPr>
          <w:color w:val="000000" w:themeColor="text1"/>
          <w:sz w:val="24"/>
        </w:rPr>
        <w:t xml:space="preserve"> </w:t>
      </w:r>
      <w:r w:rsidR="003E3AFB" w:rsidRPr="00846FC4">
        <w:rPr>
          <w:color w:val="000000" w:themeColor="text1"/>
          <w:sz w:val="24"/>
        </w:rPr>
        <w:tab/>
      </w:r>
      <w:r w:rsidR="003E3AFB" w:rsidRPr="00846FC4">
        <w:rPr>
          <w:color w:val="000000" w:themeColor="text1"/>
          <w:sz w:val="24"/>
          <w:u w:val="single"/>
        </w:rPr>
        <w:t>Resolution of Deadlock</w:t>
      </w:r>
      <w:r w:rsidR="003E3AFB" w:rsidRPr="00846FC4">
        <w:rPr>
          <w:color w:val="000000" w:themeColor="text1"/>
          <w:sz w:val="24"/>
        </w:rPr>
        <w:t>.  If the directors of the corporation are deadlocked in the management of the corporate affairs</w:t>
      </w:r>
      <w:r w:rsidR="00DB5704" w:rsidRPr="00846FC4">
        <w:rPr>
          <w:color w:val="000000" w:themeColor="text1"/>
          <w:sz w:val="24"/>
        </w:rPr>
        <w:t>,</w:t>
      </w:r>
      <w:r w:rsidR="003E3AFB" w:rsidRPr="00846FC4">
        <w:rPr>
          <w:color w:val="000000" w:themeColor="text1"/>
          <w:sz w:val="24"/>
        </w:rPr>
        <w:t xml:space="preserve"> and </w:t>
      </w:r>
      <w:r w:rsidR="00DB5704" w:rsidRPr="00846FC4">
        <w:rPr>
          <w:color w:val="000000" w:themeColor="text1"/>
          <w:sz w:val="24"/>
        </w:rPr>
        <w:t xml:space="preserve">if </w:t>
      </w:r>
      <w:r w:rsidR="003E3AFB" w:rsidRPr="00846FC4">
        <w:rPr>
          <w:color w:val="000000" w:themeColor="text1"/>
          <w:sz w:val="24"/>
        </w:rPr>
        <w:t>t</w:t>
      </w:r>
      <w:r>
        <w:rPr>
          <w:color w:val="000000" w:themeColor="text1"/>
          <w:sz w:val="24"/>
        </w:rPr>
        <w:t xml:space="preserve">he appointment </w:t>
      </w:r>
      <w:r w:rsidR="003E3AFB" w:rsidRPr="00846FC4">
        <w:rPr>
          <w:color w:val="000000" w:themeColor="text1"/>
          <w:sz w:val="24"/>
        </w:rPr>
        <w:t>of new directors</w:t>
      </w:r>
      <w:r w:rsidR="00DB5704" w:rsidRPr="00846FC4">
        <w:rPr>
          <w:color w:val="000000" w:themeColor="text1"/>
          <w:sz w:val="24"/>
        </w:rPr>
        <w:t xml:space="preserve"> (whether by filling a vacancy or by creating new directorships) </w:t>
      </w:r>
      <w:r w:rsidR="003E3AFB" w:rsidRPr="00846FC4">
        <w:rPr>
          <w:color w:val="000000" w:themeColor="text1"/>
          <w:sz w:val="24"/>
        </w:rPr>
        <w:t>is not able to break the deadlock</w:t>
      </w:r>
      <w:r w:rsidR="00DB5704" w:rsidRPr="00846FC4">
        <w:rPr>
          <w:color w:val="000000" w:themeColor="text1"/>
          <w:sz w:val="24"/>
        </w:rPr>
        <w:t>,</w:t>
      </w:r>
      <w:r w:rsidR="003E3AFB" w:rsidRPr="00846FC4">
        <w:rPr>
          <w:color w:val="000000" w:themeColor="text1"/>
          <w:sz w:val="24"/>
        </w:rPr>
        <w:t xml:space="preserve"> and if injury to the corporation is being suffered or is threatened by reason thereof, the</w:t>
      </w:r>
      <w:r w:rsidR="00B0069B" w:rsidRPr="00846FC4">
        <w:rPr>
          <w:color w:val="000000" w:themeColor="text1"/>
          <w:sz w:val="24"/>
        </w:rPr>
        <w:t xml:space="preserve">n </w:t>
      </w:r>
      <w:r w:rsidR="003E3AFB" w:rsidRPr="00846FC4">
        <w:rPr>
          <w:color w:val="000000" w:themeColor="text1"/>
          <w:sz w:val="24"/>
        </w:rPr>
        <w:t xml:space="preserve">the </w:t>
      </w:r>
      <w:r>
        <w:rPr>
          <w:color w:val="000000" w:themeColor="text1"/>
          <w:sz w:val="24"/>
        </w:rPr>
        <w:t>C</w:t>
      </w:r>
      <w:r w:rsidR="00DE3FA3" w:rsidRPr="00846FC4">
        <w:rPr>
          <w:color w:val="000000" w:themeColor="text1"/>
          <w:sz w:val="24"/>
        </w:rPr>
        <w:t>hairman</w:t>
      </w:r>
      <w:r w:rsidR="00100FB5" w:rsidRPr="00846FC4">
        <w:rPr>
          <w:color w:val="000000" w:themeColor="text1"/>
          <w:sz w:val="24"/>
        </w:rPr>
        <w:t xml:space="preserve"> </w:t>
      </w:r>
      <w:r w:rsidR="003E3AFB" w:rsidRPr="00846FC4">
        <w:rPr>
          <w:color w:val="000000" w:themeColor="text1"/>
          <w:sz w:val="24"/>
        </w:rPr>
        <w:t xml:space="preserve">of the corporation may, notwithstanding any provisions of the </w:t>
      </w:r>
      <w:r w:rsidR="00DF5C0D" w:rsidRPr="00846FC4">
        <w:rPr>
          <w:color w:val="000000" w:themeColor="text1"/>
          <w:sz w:val="24"/>
        </w:rPr>
        <w:t>Articles</w:t>
      </w:r>
      <w:r w:rsidR="003E3AFB" w:rsidRPr="00846FC4">
        <w:rPr>
          <w:color w:val="000000" w:themeColor="text1"/>
          <w:sz w:val="24"/>
        </w:rPr>
        <w:t xml:space="preserve"> or these Bylaws of the corporation to the contrary</w:t>
      </w:r>
      <w:r w:rsidR="00B0069B" w:rsidRPr="00846FC4">
        <w:rPr>
          <w:color w:val="000000" w:themeColor="text1"/>
          <w:sz w:val="24"/>
        </w:rPr>
        <w:t xml:space="preserve">, be able to break the deadlock, in effect giving the </w:t>
      </w:r>
      <w:r>
        <w:rPr>
          <w:color w:val="000000" w:themeColor="text1"/>
          <w:sz w:val="24"/>
        </w:rPr>
        <w:t>C</w:t>
      </w:r>
      <w:r w:rsidR="00DE3FA3" w:rsidRPr="00846FC4">
        <w:rPr>
          <w:color w:val="000000" w:themeColor="text1"/>
          <w:sz w:val="24"/>
        </w:rPr>
        <w:t>hairman</w:t>
      </w:r>
      <w:r w:rsidR="00100FB5" w:rsidRPr="00846FC4">
        <w:rPr>
          <w:color w:val="000000" w:themeColor="text1"/>
          <w:sz w:val="24"/>
        </w:rPr>
        <w:t xml:space="preserve"> </w:t>
      </w:r>
      <w:r w:rsidR="00B0069B" w:rsidRPr="00846FC4">
        <w:rPr>
          <w:color w:val="000000" w:themeColor="text1"/>
          <w:sz w:val="24"/>
        </w:rPr>
        <w:t>a second board vote in such cases, and only in such cases.</w:t>
      </w:r>
      <w:r w:rsidR="003E3AFB" w:rsidRPr="00846FC4">
        <w:rPr>
          <w:color w:val="000000" w:themeColor="text1"/>
          <w:sz w:val="24"/>
        </w:rPr>
        <w:t xml:space="preserve"> </w:t>
      </w:r>
    </w:p>
    <w:p w14:paraId="40B1AB7B" w14:textId="74DB3859" w:rsidR="003E3AFB" w:rsidRDefault="002F3FE9"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5.</w:t>
      </w:r>
      <w:r w:rsidR="00A9708F">
        <w:rPr>
          <w:color w:val="000000" w:themeColor="text1"/>
          <w:sz w:val="24"/>
        </w:rPr>
        <w:t>08</w:t>
      </w:r>
      <w:r w:rsidR="00153BB0" w:rsidRPr="00846FC4">
        <w:rPr>
          <w:color w:val="000000" w:themeColor="text1"/>
          <w:sz w:val="24"/>
        </w:rPr>
        <w:tab/>
      </w:r>
      <w:r w:rsidR="00153BB0" w:rsidRPr="00846FC4">
        <w:rPr>
          <w:color w:val="000000" w:themeColor="text1"/>
          <w:sz w:val="24"/>
          <w:u w:val="single"/>
        </w:rPr>
        <w:t>No Multiple Votes by Director</w:t>
      </w:r>
      <w:r w:rsidR="00153BB0" w:rsidRPr="00846FC4">
        <w:rPr>
          <w:color w:val="000000" w:themeColor="text1"/>
          <w:sz w:val="24"/>
        </w:rPr>
        <w:t xml:space="preserve">.  </w:t>
      </w:r>
      <w:r w:rsidR="00B0069B" w:rsidRPr="00846FC4">
        <w:rPr>
          <w:color w:val="000000" w:themeColor="text1"/>
          <w:sz w:val="24"/>
        </w:rPr>
        <w:t>Other than in the</w:t>
      </w:r>
      <w:r w:rsidR="00287B7E" w:rsidRPr="00846FC4">
        <w:rPr>
          <w:color w:val="000000" w:themeColor="text1"/>
          <w:sz w:val="24"/>
        </w:rPr>
        <w:t xml:space="preserve"> very specific</w:t>
      </w:r>
      <w:r w:rsidR="00B0069B" w:rsidRPr="00846FC4">
        <w:rPr>
          <w:color w:val="000000" w:themeColor="text1"/>
          <w:sz w:val="24"/>
        </w:rPr>
        <w:t xml:space="preserve"> circumstances described in Section 5.</w:t>
      </w:r>
      <w:r w:rsidR="004F6152">
        <w:rPr>
          <w:color w:val="000000" w:themeColor="text1"/>
          <w:sz w:val="24"/>
        </w:rPr>
        <w:t>07</w:t>
      </w:r>
      <w:r w:rsidR="00287B7E" w:rsidRPr="00846FC4">
        <w:rPr>
          <w:color w:val="000000" w:themeColor="text1"/>
          <w:sz w:val="24"/>
        </w:rPr>
        <w:t xml:space="preserve"> for the </w:t>
      </w:r>
      <w:r w:rsidR="004F6152">
        <w:rPr>
          <w:color w:val="000000" w:themeColor="text1"/>
          <w:sz w:val="24"/>
        </w:rPr>
        <w:t>C</w:t>
      </w:r>
      <w:r w:rsidR="00DE3FA3" w:rsidRPr="00846FC4">
        <w:rPr>
          <w:color w:val="000000" w:themeColor="text1"/>
          <w:sz w:val="24"/>
        </w:rPr>
        <w:t>hairman</w:t>
      </w:r>
      <w:r w:rsidR="00287B7E" w:rsidRPr="00846FC4">
        <w:rPr>
          <w:color w:val="000000" w:themeColor="text1"/>
          <w:sz w:val="24"/>
        </w:rPr>
        <w:t>, a</w:t>
      </w:r>
      <w:r w:rsidR="00473D08" w:rsidRPr="00846FC4">
        <w:rPr>
          <w:color w:val="000000" w:themeColor="text1"/>
          <w:sz w:val="24"/>
        </w:rPr>
        <w:t xml:space="preserve"> d</w:t>
      </w:r>
      <w:r w:rsidR="00153BB0" w:rsidRPr="00846FC4">
        <w:rPr>
          <w:color w:val="000000" w:themeColor="text1"/>
          <w:sz w:val="24"/>
        </w:rPr>
        <w:t xml:space="preserve">irector does not, by virtue of his appointment as </w:t>
      </w:r>
      <w:r w:rsidR="004F6152">
        <w:rPr>
          <w:color w:val="000000" w:themeColor="text1"/>
          <w:sz w:val="24"/>
        </w:rPr>
        <w:t>C</w:t>
      </w:r>
      <w:r w:rsidR="00DE3FA3" w:rsidRPr="00846FC4">
        <w:rPr>
          <w:color w:val="000000" w:themeColor="text1"/>
          <w:sz w:val="24"/>
        </w:rPr>
        <w:t>hairman</w:t>
      </w:r>
      <w:r w:rsidR="00153BB0" w:rsidRPr="00846FC4">
        <w:rPr>
          <w:color w:val="000000" w:themeColor="text1"/>
          <w:sz w:val="24"/>
        </w:rPr>
        <w:t xml:space="preserve">, acquire two director votes.  </w:t>
      </w:r>
    </w:p>
    <w:p w14:paraId="3BAE7DCC" w14:textId="789400CE" w:rsidR="004F6152" w:rsidRPr="00846FC4" w:rsidRDefault="004F6152"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Pr>
          <w:color w:val="000000" w:themeColor="text1"/>
          <w:sz w:val="24"/>
        </w:rPr>
        <w:tab/>
        <w:t>5.09</w:t>
      </w:r>
      <w:r>
        <w:rPr>
          <w:color w:val="000000" w:themeColor="text1"/>
          <w:sz w:val="24"/>
        </w:rPr>
        <w:tab/>
      </w:r>
      <w:r w:rsidRPr="004F6152">
        <w:rPr>
          <w:color w:val="000000" w:themeColor="text1"/>
          <w:sz w:val="24"/>
          <w:u w:val="single"/>
        </w:rPr>
        <w:t>Voting by Proxy</w:t>
      </w:r>
      <w:r>
        <w:rPr>
          <w:color w:val="000000" w:themeColor="text1"/>
          <w:sz w:val="24"/>
        </w:rPr>
        <w:t>. Directors shall not vote by proxy.</w:t>
      </w:r>
    </w:p>
    <w:p w14:paraId="256D0156" w14:textId="77777777"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p>
    <w:p w14:paraId="5F185CD4" w14:textId="135DDD83" w:rsidR="003E3AFB" w:rsidRPr="004F6152" w:rsidRDefault="003E3AFB" w:rsidP="004F6152">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outlineLvl w:val="0"/>
        <w:rPr>
          <w:b/>
          <w:color w:val="000000" w:themeColor="text1"/>
          <w:sz w:val="24"/>
        </w:rPr>
      </w:pPr>
      <w:r w:rsidRPr="00846FC4">
        <w:rPr>
          <w:b/>
          <w:color w:val="000000" w:themeColor="text1"/>
          <w:sz w:val="24"/>
        </w:rPr>
        <w:t xml:space="preserve">VI. </w:t>
      </w:r>
      <w:r w:rsidRPr="00846FC4">
        <w:rPr>
          <w:b/>
          <w:color w:val="000000" w:themeColor="text1"/>
          <w:sz w:val="24"/>
          <w:u w:val="single"/>
        </w:rPr>
        <w:t>OFFICERS</w:t>
      </w:r>
    </w:p>
    <w:p w14:paraId="7B0C73F6" w14:textId="08614BE3"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6.01</w:t>
      </w:r>
      <w:r w:rsidRPr="00846FC4">
        <w:rPr>
          <w:color w:val="000000" w:themeColor="text1"/>
          <w:sz w:val="24"/>
        </w:rPr>
        <w:tab/>
      </w:r>
      <w:r w:rsidRPr="00846FC4">
        <w:rPr>
          <w:color w:val="000000" w:themeColor="text1"/>
          <w:sz w:val="24"/>
          <w:u w:val="single"/>
        </w:rPr>
        <w:t>Required Officers</w:t>
      </w:r>
      <w:r w:rsidRPr="00846FC4">
        <w:rPr>
          <w:color w:val="000000" w:themeColor="text1"/>
          <w:sz w:val="24"/>
        </w:rPr>
        <w:t xml:space="preserve">.  (a) The corporation shall have a </w:t>
      </w:r>
      <w:r w:rsidR="004F6152">
        <w:rPr>
          <w:color w:val="000000" w:themeColor="text1"/>
          <w:sz w:val="24"/>
        </w:rPr>
        <w:t>C</w:t>
      </w:r>
      <w:r w:rsidR="00CC4A17" w:rsidRPr="00846FC4">
        <w:rPr>
          <w:color w:val="000000" w:themeColor="text1"/>
          <w:sz w:val="24"/>
        </w:rPr>
        <w:t xml:space="preserve">hairman, </w:t>
      </w:r>
      <w:r w:rsidR="00680B14">
        <w:rPr>
          <w:color w:val="000000" w:themeColor="text1"/>
          <w:sz w:val="24"/>
        </w:rPr>
        <w:t>Vice</w:t>
      </w:r>
      <w:r w:rsidR="00D4583D">
        <w:rPr>
          <w:color w:val="000000" w:themeColor="text1"/>
          <w:sz w:val="24"/>
        </w:rPr>
        <w:t xml:space="preserve"> </w:t>
      </w:r>
      <w:r w:rsidR="00680B14">
        <w:rPr>
          <w:color w:val="000000" w:themeColor="text1"/>
          <w:sz w:val="24"/>
        </w:rPr>
        <w:t xml:space="preserve">Chairman, </w:t>
      </w:r>
      <w:r w:rsidR="004F6152">
        <w:rPr>
          <w:color w:val="000000" w:themeColor="text1"/>
          <w:sz w:val="24"/>
        </w:rPr>
        <w:lastRenderedPageBreak/>
        <w:t>P</w:t>
      </w:r>
      <w:r w:rsidRPr="00846FC4">
        <w:rPr>
          <w:color w:val="000000" w:themeColor="text1"/>
          <w:sz w:val="24"/>
        </w:rPr>
        <w:t xml:space="preserve">resident, </w:t>
      </w:r>
      <w:r w:rsidR="004F6152">
        <w:rPr>
          <w:color w:val="000000" w:themeColor="text1"/>
          <w:sz w:val="24"/>
        </w:rPr>
        <w:t>S</w:t>
      </w:r>
      <w:r w:rsidRPr="00846FC4">
        <w:rPr>
          <w:color w:val="000000" w:themeColor="text1"/>
          <w:sz w:val="24"/>
        </w:rPr>
        <w:t xml:space="preserve">ecretary, and </w:t>
      </w:r>
      <w:r w:rsidR="004F6152">
        <w:rPr>
          <w:color w:val="000000" w:themeColor="text1"/>
          <w:sz w:val="24"/>
        </w:rPr>
        <w:t>T</w:t>
      </w:r>
      <w:r w:rsidRPr="00846FC4">
        <w:rPr>
          <w:color w:val="000000" w:themeColor="text1"/>
          <w:sz w:val="24"/>
        </w:rPr>
        <w:t xml:space="preserve">reasurer, and may have additional officers appointed by the </w:t>
      </w:r>
      <w:r w:rsidR="00CC4A17" w:rsidRPr="00846FC4">
        <w:rPr>
          <w:color w:val="000000" w:themeColor="text1"/>
          <w:sz w:val="24"/>
        </w:rPr>
        <w:t>Board</w:t>
      </w:r>
      <w:r w:rsidR="004F7EDE" w:rsidRPr="00846FC4">
        <w:rPr>
          <w:color w:val="000000" w:themeColor="text1"/>
          <w:sz w:val="24"/>
        </w:rPr>
        <w:t xml:space="preserve">.  (b) The </w:t>
      </w:r>
      <w:r w:rsidR="00CC4A17" w:rsidRPr="00846FC4">
        <w:rPr>
          <w:color w:val="000000" w:themeColor="text1"/>
          <w:sz w:val="24"/>
        </w:rPr>
        <w:t xml:space="preserve">Board </w:t>
      </w:r>
      <w:r w:rsidRPr="00846FC4">
        <w:rPr>
          <w:color w:val="000000" w:themeColor="text1"/>
          <w:sz w:val="24"/>
        </w:rPr>
        <w:t xml:space="preserve">may </w:t>
      </w:r>
      <w:r w:rsidR="00FC5BEC" w:rsidRPr="00846FC4">
        <w:rPr>
          <w:color w:val="000000" w:themeColor="text1"/>
          <w:sz w:val="24"/>
        </w:rPr>
        <w:t xml:space="preserve">also </w:t>
      </w:r>
      <w:r w:rsidRPr="00846FC4">
        <w:rPr>
          <w:color w:val="000000" w:themeColor="text1"/>
          <w:sz w:val="24"/>
        </w:rPr>
        <w:t xml:space="preserve">appoint one or more officers or assistant officers. (c) The same individual may simultaneously hold more than </w:t>
      </w:r>
      <w:r w:rsidR="00473D08" w:rsidRPr="00846FC4">
        <w:rPr>
          <w:color w:val="000000" w:themeColor="text1"/>
          <w:sz w:val="24"/>
        </w:rPr>
        <w:t>one office in the</w:t>
      </w:r>
      <w:r w:rsidR="00692F3A" w:rsidRPr="00846FC4">
        <w:rPr>
          <w:color w:val="000000" w:themeColor="text1"/>
          <w:sz w:val="24"/>
        </w:rPr>
        <w:t xml:space="preserve"> corporation</w:t>
      </w:r>
      <w:r w:rsidR="004F6152">
        <w:rPr>
          <w:color w:val="000000" w:themeColor="text1"/>
          <w:sz w:val="24"/>
        </w:rPr>
        <w:t xml:space="preserve"> except for the offices of President and Secretary</w:t>
      </w:r>
      <w:r w:rsidR="00692F3A" w:rsidRPr="00846FC4">
        <w:rPr>
          <w:color w:val="000000" w:themeColor="text1"/>
          <w:sz w:val="24"/>
        </w:rPr>
        <w:t>. (d</w:t>
      </w:r>
      <w:r w:rsidRPr="00846FC4">
        <w:rPr>
          <w:color w:val="000000" w:themeColor="text1"/>
          <w:sz w:val="24"/>
        </w:rPr>
        <w:t xml:space="preserve">) </w:t>
      </w:r>
      <w:r w:rsidR="00883F4D" w:rsidRPr="00846FC4">
        <w:rPr>
          <w:color w:val="000000" w:themeColor="text1"/>
          <w:sz w:val="24"/>
        </w:rPr>
        <w:t>Officers serve at the pleasure of the Board of Directors and may be replaced at will</w:t>
      </w:r>
      <w:r w:rsidR="001D5575" w:rsidRPr="00846FC4">
        <w:rPr>
          <w:color w:val="000000" w:themeColor="text1"/>
          <w:sz w:val="24"/>
        </w:rPr>
        <w:t>.</w:t>
      </w:r>
      <w:r w:rsidR="00883F4D" w:rsidRPr="00846FC4">
        <w:rPr>
          <w:color w:val="000000" w:themeColor="text1"/>
          <w:sz w:val="24"/>
        </w:rPr>
        <w:t xml:space="preserve"> </w:t>
      </w:r>
    </w:p>
    <w:p w14:paraId="2FF10553" w14:textId="2D6F6BE8" w:rsidR="002444FC" w:rsidRDefault="002444FC"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6.02</w:t>
      </w:r>
      <w:r w:rsidRPr="00846FC4">
        <w:rPr>
          <w:color w:val="000000" w:themeColor="text1"/>
          <w:sz w:val="24"/>
        </w:rPr>
        <w:tab/>
      </w:r>
      <w:r w:rsidRPr="00846FC4">
        <w:rPr>
          <w:color w:val="000000" w:themeColor="text1"/>
          <w:sz w:val="24"/>
          <w:u w:val="single"/>
        </w:rPr>
        <w:t>Chairman of the Board</w:t>
      </w:r>
      <w:r w:rsidRPr="00846FC4">
        <w:rPr>
          <w:color w:val="000000" w:themeColor="text1"/>
          <w:sz w:val="24"/>
        </w:rPr>
        <w:t xml:space="preserve">.  The </w:t>
      </w:r>
      <w:r w:rsidR="004F6152">
        <w:rPr>
          <w:color w:val="000000" w:themeColor="text1"/>
          <w:sz w:val="24"/>
        </w:rPr>
        <w:t>C</w:t>
      </w:r>
      <w:r w:rsidR="00DE3FA3" w:rsidRPr="00846FC4">
        <w:rPr>
          <w:color w:val="000000" w:themeColor="text1"/>
          <w:sz w:val="24"/>
        </w:rPr>
        <w:t>hairman</w:t>
      </w:r>
      <w:r w:rsidRPr="00846FC4">
        <w:rPr>
          <w:color w:val="000000" w:themeColor="text1"/>
          <w:sz w:val="24"/>
        </w:rPr>
        <w:t xml:space="preserve"> </w:t>
      </w:r>
      <w:r w:rsidR="00680B14">
        <w:rPr>
          <w:color w:val="000000" w:themeColor="text1"/>
          <w:sz w:val="24"/>
        </w:rPr>
        <w:t xml:space="preserve">of the Board of </w:t>
      </w:r>
      <w:r w:rsidR="00D4583D">
        <w:rPr>
          <w:color w:val="000000" w:themeColor="text1"/>
          <w:sz w:val="24"/>
        </w:rPr>
        <w:t>the</w:t>
      </w:r>
      <w:r w:rsidR="00680B14">
        <w:rPr>
          <w:color w:val="000000" w:themeColor="text1"/>
          <w:sz w:val="24"/>
        </w:rPr>
        <w:t xml:space="preserve"> Sole Member shall be the Chairman</w:t>
      </w:r>
      <w:r w:rsidR="00D4583D">
        <w:rPr>
          <w:color w:val="000000" w:themeColor="text1"/>
          <w:sz w:val="24"/>
        </w:rPr>
        <w:t xml:space="preserve"> of this corporation. The Chairman</w:t>
      </w:r>
      <w:r w:rsidR="00680B14">
        <w:rPr>
          <w:color w:val="000000" w:themeColor="text1"/>
          <w:sz w:val="24"/>
        </w:rPr>
        <w:t xml:space="preserve"> </w:t>
      </w:r>
      <w:r w:rsidRPr="00846FC4">
        <w:rPr>
          <w:color w:val="000000" w:themeColor="text1"/>
          <w:sz w:val="24"/>
        </w:rPr>
        <w:t>shall preside over meetings of the Board of Directors, and he may break such deadlocks of the Board</w:t>
      </w:r>
      <w:r w:rsidR="004F6152">
        <w:rPr>
          <w:color w:val="000000" w:themeColor="text1"/>
          <w:sz w:val="24"/>
        </w:rPr>
        <w:t>.</w:t>
      </w:r>
      <w:r w:rsidRPr="00846FC4">
        <w:rPr>
          <w:color w:val="000000" w:themeColor="text1"/>
          <w:sz w:val="24"/>
        </w:rPr>
        <w:t xml:space="preserve"> </w:t>
      </w:r>
    </w:p>
    <w:p w14:paraId="4E7A34E2" w14:textId="646F3DFE" w:rsidR="00D4583D" w:rsidRPr="00846FC4" w:rsidRDefault="00D4583D"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Pr>
          <w:color w:val="000000" w:themeColor="text1"/>
          <w:sz w:val="24"/>
        </w:rPr>
        <w:tab/>
        <w:t>6.03</w:t>
      </w:r>
      <w:r>
        <w:rPr>
          <w:color w:val="000000" w:themeColor="text1"/>
          <w:sz w:val="24"/>
        </w:rPr>
        <w:tab/>
      </w:r>
      <w:r w:rsidRPr="00D4583D">
        <w:rPr>
          <w:color w:val="000000" w:themeColor="text1"/>
          <w:sz w:val="24"/>
          <w:u w:val="single"/>
        </w:rPr>
        <w:t>Vice Chairman</w:t>
      </w:r>
      <w:r>
        <w:rPr>
          <w:color w:val="000000" w:themeColor="text1"/>
          <w:sz w:val="24"/>
        </w:rPr>
        <w:t>.  The Headmaster of the Sole Member shall be the Vice Chairman of this corporation. The Vice Chairman shall act in the Chairman’s absence and shall have all powers, duties, and responsibilities provided for the Chairman of the Board when so acting. The Vice Chairman shall have such other duties as may be required of or assigned by the Board of Directors or the Chairman of the Board.</w:t>
      </w:r>
    </w:p>
    <w:p w14:paraId="27C992E3" w14:textId="08E43EA5" w:rsidR="004F7EDE" w:rsidRDefault="004F7EDE"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6.0</w:t>
      </w:r>
      <w:r w:rsidR="00D4583D">
        <w:rPr>
          <w:color w:val="000000" w:themeColor="text1"/>
          <w:sz w:val="24"/>
        </w:rPr>
        <w:t>4</w:t>
      </w:r>
      <w:r w:rsidRPr="00846FC4">
        <w:rPr>
          <w:color w:val="000000" w:themeColor="text1"/>
          <w:sz w:val="24"/>
        </w:rPr>
        <w:tab/>
      </w:r>
      <w:r w:rsidRPr="00846FC4">
        <w:rPr>
          <w:color w:val="000000" w:themeColor="text1"/>
          <w:sz w:val="24"/>
          <w:u w:val="single"/>
        </w:rPr>
        <w:t>President</w:t>
      </w:r>
      <w:r w:rsidRPr="00846FC4">
        <w:rPr>
          <w:color w:val="000000" w:themeColor="text1"/>
          <w:sz w:val="24"/>
        </w:rPr>
        <w:t xml:space="preserve">.  </w:t>
      </w:r>
      <w:r w:rsidR="00093F25" w:rsidRPr="00846FC4">
        <w:rPr>
          <w:color w:val="000000" w:themeColor="text1"/>
          <w:sz w:val="24"/>
        </w:rPr>
        <w:t xml:space="preserve">(a) </w:t>
      </w:r>
      <w:r w:rsidR="00D4583D">
        <w:rPr>
          <w:color w:val="000000" w:themeColor="text1"/>
          <w:sz w:val="24"/>
        </w:rPr>
        <w:t xml:space="preserve">The President of the Sole Member shall serve as the President of this corporation. </w:t>
      </w:r>
      <w:r w:rsidRPr="00846FC4">
        <w:rPr>
          <w:color w:val="000000" w:themeColor="text1"/>
          <w:sz w:val="24"/>
        </w:rPr>
        <w:t xml:space="preserve">The </w:t>
      </w:r>
      <w:r w:rsidR="004F6152">
        <w:rPr>
          <w:color w:val="000000" w:themeColor="text1"/>
          <w:sz w:val="24"/>
        </w:rPr>
        <w:t>P</w:t>
      </w:r>
      <w:r w:rsidRPr="00846FC4">
        <w:rPr>
          <w:color w:val="000000" w:themeColor="text1"/>
          <w:sz w:val="24"/>
        </w:rPr>
        <w:t>resident shall be the highest executive office within t</w:t>
      </w:r>
      <w:r w:rsidR="003B7EAF" w:rsidRPr="00846FC4">
        <w:rPr>
          <w:color w:val="000000" w:themeColor="text1"/>
          <w:sz w:val="24"/>
        </w:rPr>
        <w:t xml:space="preserve">he </w:t>
      </w:r>
      <w:r w:rsidR="003A5C71" w:rsidRPr="00846FC4">
        <w:rPr>
          <w:color w:val="000000" w:themeColor="text1"/>
          <w:sz w:val="24"/>
        </w:rPr>
        <w:t>corporation and</w:t>
      </w:r>
      <w:r w:rsidRPr="00846FC4">
        <w:rPr>
          <w:color w:val="000000" w:themeColor="text1"/>
          <w:sz w:val="24"/>
        </w:rPr>
        <w:t xml:space="preserve"> shall have the final authority in the absence of a direct decision by the </w:t>
      </w:r>
      <w:r w:rsidR="00C2268C" w:rsidRPr="00846FC4">
        <w:rPr>
          <w:color w:val="000000" w:themeColor="text1"/>
          <w:sz w:val="24"/>
        </w:rPr>
        <w:t>Board of Directors</w:t>
      </w:r>
      <w:r w:rsidRPr="00846FC4">
        <w:rPr>
          <w:color w:val="000000" w:themeColor="text1"/>
          <w:sz w:val="24"/>
        </w:rPr>
        <w:t xml:space="preserve">.  </w:t>
      </w:r>
      <w:r w:rsidR="00093F25" w:rsidRPr="00846FC4">
        <w:rPr>
          <w:color w:val="000000" w:themeColor="text1"/>
          <w:sz w:val="24"/>
        </w:rPr>
        <w:t xml:space="preserve">(b) </w:t>
      </w:r>
      <w:r w:rsidRPr="00846FC4">
        <w:rPr>
          <w:color w:val="000000" w:themeColor="text1"/>
          <w:sz w:val="24"/>
        </w:rPr>
        <w:t xml:space="preserve">The </w:t>
      </w:r>
      <w:r w:rsidR="004F6152">
        <w:rPr>
          <w:color w:val="000000" w:themeColor="text1"/>
          <w:sz w:val="24"/>
        </w:rPr>
        <w:t>P</w:t>
      </w:r>
      <w:r w:rsidRPr="00846FC4">
        <w:rPr>
          <w:color w:val="000000" w:themeColor="text1"/>
          <w:sz w:val="24"/>
        </w:rPr>
        <w:t xml:space="preserve">resident shall oversee </w:t>
      </w:r>
      <w:r w:rsidR="000071A4" w:rsidRPr="00846FC4">
        <w:rPr>
          <w:color w:val="000000" w:themeColor="text1"/>
          <w:sz w:val="24"/>
        </w:rPr>
        <w:t xml:space="preserve">the day-to-day </w:t>
      </w:r>
      <w:r w:rsidRPr="00846FC4">
        <w:rPr>
          <w:color w:val="000000" w:themeColor="text1"/>
          <w:sz w:val="24"/>
        </w:rPr>
        <w:t>activities of t</w:t>
      </w:r>
      <w:r w:rsidR="003B7EAF" w:rsidRPr="00846FC4">
        <w:rPr>
          <w:color w:val="000000" w:themeColor="text1"/>
          <w:sz w:val="24"/>
        </w:rPr>
        <w:t>he corporation</w:t>
      </w:r>
      <w:r w:rsidRPr="00846FC4">
        <w:rPr>
          <w:color w:val="000000" w:themeColor="text1"/>
          <w:sz w:val="24"/>
        </w:rPr>
        <w:t xml:space="preserve"> and shall delegate responsibilities among the various officers.  The </w:t>
      </w:r>
      <w:r w:rsidR="004F6152">
        <w:rPr>
          <w:color w:val="000000" w:themeColor="text1"/>
          <w:sz w:val="24"/>
        </w:rPr>
        <w:t>P</w:t>
      </w:r>
      <w:r w:rsidRPr="00846FC4">
        <w:rPr>
          <w:color w:val="000000" w:themeColor="text1"/>
          <w:sz w:val="24"/>
        </w:rPr>
        <w:t xml:space="preserve">resident is ultimately responsible for interpreting the directives of the </w:t>
      </w:r>
      <w:r w:rsidR="00C2268C" w:rsidRPr="00846FC4">
        <w:rPr>
          <w:color w:val="000000" w:themeColor="text1"/>
          <w:sz w:val="24"/>
        </w:rPr>
        <w:t>Board of Directors</w:t>
      </w:r>
      <w:r w:rsidRPr="00846FC4">
        <w:rPr>
          <w:color w:val="000000" w:themeColor="text1"/>
          <w:sz w:val="24"/>
        </w:rPr>
        <w:t xml:space="preserve">, and for determining how those directives should be applied to </w:t>
      </w:r>
      <w:proofErr w:type="gramStart"/>
      <w:r w:rsidRPr="00846FC4">
        <w:rPr>
          <w:color w:val="000000" w:themeColor="text1"/>
          <w:sz w:val="24"/>
        </w:rPr>
        <w:t>particular situations</w:t>
      </w:r>
      <w:proofErr w:type="gramEnd"/>
      <w:r w:rsidRPr="00846FC4">
        <w:rPr>
          <w:color w:val="000000" w:themeColor="text1"/>
          <w:sz w:val="24"/>
        </w:rPr>
        <w:t>.</w:t>
      </w:r>
    </w:p>
    <w:p w14:paraId="3540CCFD" w14:textId="441D8A35" w:rsidR="00D4583D" w:rsidRDefault="00D4583D"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Pr>
          <w:color w:val="000000" w:themeColor="text1"/>
          <w:sz w:val="24"/>
        </w:rPr>
        <w:tab/>
        <w:t>6.0</w:t>
      </w:r>
      <w:r w:rsidR="00505ABC">
        <w:rPr>
          <w:color w:val="000000" w:themeColor="text1"/>
          <w:sz w:val="24"/>
        </w:rPr>
        <w:t>5</w:t>
      </w:r>
      <w:r>
        <w:rPr>
          <w:color w:val="000000" w:themeColor="text1"/>
          <w:sz w:val="24"/>
        </w:rPr>
        <w:tab/>
      </w:r>
      <w:r w:rsidRPr="00D4583D">
        <w:rPr>
          <w:color w:val="000000" w:themeColor="text1"/>
          <w:sz w:val="24"/>
          <w:u w:val="single"/>
        </w:rPr>
        <w:t>Secretary</w:t>
      </w:r>
      <w:r>
        <w:rPr>
          <w:color w:val="000000" w:themeColor="text1"/>
          <w:sz w:val="24"/>
        </w:rPr>
        <w:t xml:space="preserve">.  </w:t>
      </w:r>
      <w:r w:rsidR="00505ABC">
        <w:rPr>
          <w:color w:val="000000" w:themeColor="text1"/>
          <w:sz w:val="24"/>
        </w:rPr>
        <w:t xml:space="preserve">The Treasurer of the Sole Member shall serve as the Secretary of this corporation. </w:t>
      </w:r>
      <w:r w:rsidRPr="00D4583D">
        <w:rPr>
          <w:color w:val="000000" w:themeColor="text1"/>
          <w:sz w:val="24"/>
        </w:rPr>
        <w:t xml:space="preserve">The Secretary shall record the proceedings of all Board meetings, notify Directors of meetings as required by these Bylaws, and perform other duties as assigned by the Chairman, Vice </w:t>
      </w:r>
      <w:r w:rsidRPr="00D4583D">
        <w:rPr>
          <w:color w:val="000000" w:themeColor="text1"/>
          <w:sz w:val="24"/>
        </w:rPr>
        <w:lastRenderedPageBreak/>
        <w:t>Chairman, or Board of Directors. An Assistant Secretary, if elected, shall act in the Secretary’s absence or incapacity and perform other duties as directed by the Chairman, Vice Chairman, Secretary, or Board.</w:t>
      </w:r>
    </w:p>
    <w:p w14:paraId="60B86931" w14:textId="48E4971B" w:rsidR="00D4583D" w:rsidRPr="00846FC4" w:rsidRDefault="00D4583D"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Pr>
          <w:color w:val="000000" w:themeColor="text1"/>
          <w:sz w:val="24"/>
        </w:rPr>
        <w:tab/>
        <w:t>6.0</w:t>
      </w:r>
      <w:r w:rsidR="00505ABC">
        <w:rPr>
          <w:color w:val="000000" w:themeColor="text1"/>
          <w:sz w:val="24"/>
        </w:rPr>
        <w:t>6</w:t>
      </w:r>
      <w:r>
        <w:rPr>
          <w:color w:val="000000" w:themeColor="text1"/>
          <w:sz w:val="24"/>
        </w:rPr>
        <w:tab/>
      </w:r>
      <w:r w:rsidRPr="00D4583D">
        <w:rPr>
          <w:color w:val="000000" w:themeColor="text1"/>
          <w:sz w:val="24"/>
          <w:u w:val="single"/>
        </w:rPr>
        <w:t>Treasurer</w:t>
      </w:r>
      <w:r>
        <w:rPr>
          <w:color w:val="000000" w:themeColor="text1"/>
          <w:sz w:val="24"/>
        </w:rPr>
        <w:t xml:space="preserve">. </w:t>
      </w:r>
      <w:r w:rsidR="00505ABC">
        <w:rPr>
          <w:color w:val="000000" w:themeColor="text1"/>
          <w:sz w:val="24"/>
        </w:rPr>
        <w:t xml:space="preserve">The Director of Finance of the Sole Member shall serve as the Treasurer of this corporation. </w:t>
      </w:r>
      <w:r w:rsidRPr="00D4583D">
        <w:rPr>
          <w:color w:val="000000" w:themeColor="text1"/>
          <w:sz w:val="24"/>
        </w:rPr>
        <w:t xml:space="preserve">The Treasurer shall maintain, or oversee the maintenance of, the </w:t>
      </w:r>
      <w:r>
        <w:rPr>
          <w:color w:val="000000" w:themeColor="text1"/>
          <w:sz w:val="24"/>
        </w:rPr>
        <w:t>c</w:t>
      </w:r>
      <w:r w:rsidRPr="00D4583D">
        <w:rPr>
          <w:color w:val="000000" w:themeColor="text1"/>
          <w:sz w:val="24"/>
        </w:rPr>
        <w:t xml:space="preserve">orporation’s financial records and ensure accurate tracking of all receipts and disbursements. The Treasurer shall keep the Chairman, Vice Chairman, and Board fully informed of the </w:t>
      </w:r>
      <w:r>
        <w:rPr>
          <w:color w:val="000000" w:themeColor="text1"/>
          <w:sz w:val="24"/>
        </w:rPr>
        <w:t>c</w:t>
      </w:r>
      <w:r w:rsidRPr="00D4583D">
        <w:rPr>
          <w:color w:val="000000" w:themeColor="text1"/>
          <w:sz w:val="24"/>
        </w:rPr>
        <w:t>orporation’s financial status and perform other duties as assigned by them. An Assistant Treasurer, if elected, shall act in the Treasurer’s absence or incapacity and perform other duties as directed by the Chairman, Vice Chairman, Treasurer, or Board.</w:t>
      </w:r>
    </w:p>
    <w:p w14:paraId="44AE12DF" w14:textId="18FD6056" w:rsidR="003E3AFB" w:rsidRPr="00846FC4" w:rsidRDefault="00E61581"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6.0</w:t>
      </w:r>
      <w:r w:rsidR="00505ABC">
        <w:rPr>
          <w:color w:val="000000" w:themeColor="text1"/>
          <w:sz w:val="24"/>
        </w:rPr>
        <w:t>7</w:t>
      </w:r>
      <w:r w:rsidR="003E3AFB" w:rsidRPr="00846FC4">
        <w:rPr>
          <w:color w:val="000000" w:themeColor="text1"/>
          <w:sz w:val="24"/>
        </w:rPr>
        <w:tab/>
      </w:r>
      <w:r w:rsidR="003E3AFB" w:rsidRPr="00846FC4">
        <w:rPr>
          <w:color w:val="000000" w:themeColor="text1"/>
          <w:sz w:val="24"/>
          <w:u w:val="single"/>
        </w:rPr>
        <w:t xml:space="preserve">Duties of </w:t>
      </w:r>
      <w:r w:rsidRPr="00846FC4">
        <w:rPr>
          <w:color w:val="000000" w:themeColor="text1"/>
          <w:sz w:val="24"/>
          <w:u w:val="single"/>
        </w:rPr>
        <w:t xml:space="preserve">Other </w:t>
      </w:r>
      <w:r w:rsidR="003E3AFB" w:rsidRPr="00846FC4">
        <w:rPr>
          <w:color w:val="000000" w:themeColor="text1"/>
          <w:sz w:val="24"/>
          <w:u w:val="single"/>
        </w:rPr>
        <w:t>Officers</w:t>
      </w:r>
      <w:r w:rsidR="003E3AFB" w:rsidRPr="00846FC4">
        <w:rPr>
          <w:color w:val="000000" w:themeColor="text1"/>
          <w:sz w:val="24"/>
        </w:rPr>
        <w:t xml:space="preserve">. </w:t>
      </w:r>
      <w:r w:rsidR="004953A9" w:rsidRPr="00846FC4">
        <w:rPr>
          <w:color w:val="000000" w:themeColor="text1"/>
          <w:sz w:val="24"/>
        </w:rPr>
        <w:t xml:space="preserve">(a) The </w:t>
      </w:r>
      <w:r w:rsidR="004F6152">
        <w:rPr>
          <w:color w:val="000000" w:themeColor="text1"/>
          <w:sz w:val="24"/>
        </w:rPr>
        <w:t>S</w:t>
      </w:r>
      <w:r w:rsidR="004953A9" w:rsidRPr="00846FC4">
        <w:rPr>
          <w:color w:val="000000" w:themeColor="text1"/>
          <w:sz w:val="24"/>
        </w:rPr>
        <w:t>ecretary shall have responsibility for preparing minutes of the directors</w:t>
      </w:r>
      <w:r w:rsidR="00B85F3A" w:rsidRPr="00846FC4">
        <w:rPr>
          <w:color w:val="000000" w:themeColor="text1"/>
          <w:sz w:val="24"/>
        </w:rPr>
        <w:t>’</w:t>
      </w:r>
      <w:r w:rsidR="004953A9" w:rsidRPr="00846FC4">
        <w:rPr>
          <w:color w:val="000000" w:themeColor="text1"/>
          <w:sz w:val="24"/>
        </w:rPr>
        <w:t xml:space="preserve"> meetings and for authenticating records of the </w:t>
      </w:r>
      <w:r w:rsidR="003A5C71" w:rsidRPr="00846FC4">
        <w:rPr>
          <w:color w:val="000000" w:themeColor="text1"/>
          <w:sz w:val="24"/>
        </w:rPr>
        <w:t>corporation and</w:t>
      </w:r>
      <w:r w:rsidR="004953A9" w:rsidRPr="00846FC4">
        <w:rPr>
          <w:color w:val="000000" w:themeColor="text1"/>
          <w:sz w:val="24"/>
        </w:rPr>
        <w:t xml:space="preserve"> shall keep or cause to be kept the minutes of meetings of directors and the other corporate </w:t>
      </w:r>
      <w:r w:rsidR="003A5C71" w:rsidRPr="00846FC4">
        <w:rPr>
          <w:color w:val="000000" w:themeColor="text1"/>
          <w:sz w:val="24"/>
        </w:rPr>
        <w:t>records and</w:t>
      </w:r>
      <w:r w:rsidR="004953A9" w:rsidRPr="00846FC4">
        <w:rPr>
          <w:color w:val="000000" w:themeColor="text1"/>
          <w:sz w:val="24"/>
        </w:rPr>
        <w:t xml:space="preserve"> shall act as </w:t>
      </w:r>
      <w:r w:rsidR="004F6152">
        <w:rPr>
          <w:color w:val="000000" w:themeColor="text1"/>
          <w:sz w:val="24"/>
        </w:rPr>
        <w:t>T</w:t>
      </w:r>
      <w:r w:rsidR="004953A9" w:rsidRPr="00846FC4">
        <w:rPr>
          <w:color w:val="000000" w:themeColor="text1"/>
          <w:sz w:val="24"/>
        </w:rPr>
        <w:t>reasurer during that person</w:t>
      </w:r>
      <w:r w:rsidR="00B85F3A" w:rsidRPr="00846FC4">
        <w:rPr>
          <w:color w:val="000000" w:themeColor="text1"/>
          <w:sz w:val="24"/>
        </w:rPr>
        <w:t>’</w:t>
      </w:r>
      <w:r w:rsidR="004953A9" w:rsidRPr="00846FC4">
        <w:rPr>
          <w:color w:val="000000" w:themeColor="text1"/>
          <w:sz w:val="24"/>
        </w:rPr>
        <w:t xml:space="preserve">s inability to act.  The </w:t>
      </w:r>
      <w:r w:rsidR="004F6152">
        <w:rPr>
          <w:color w:val="000000" w:themeColor="text1"/>
          <w:sz w:val="24"/>
        </w:rPr>
        <w:t>S</w:t>
      </w:r>
      <w:r w:rsidR="004953A9" w:rsidRPr="00846FC4">
        <w:rPr>
          <w:color w:val="000000" w:themeColor="text1"/>
          <w:sz w:val="24"/>
        </w:rPr>
        <w:t xml:space="preserve">ecretary shall attend all meetings of the Board of Directors. (b) The </w:t>
      </w:r>
      <w:r w:rsidR="004F6152">
        <w:rPr>
          <w:color w:val="000000" w:themeColor="text1"/>
          <w:sz w:val="24"/>
        </w:rPr>
        <w:t>T</w:t>
      </w:r>
      <w:r w:rsidR="004953A9" w:rsidRPr="00846FC4">
        <w:rPr>
          <w:color w:val="000000" w:themeColor="text1"/>
          <w:sz w:val="24"/>
        </w:rPr>
        <w:t>reasurer shall keep or cause to be kept the assets and financial records of the corporation, in the name of the corporation, and shall give written reports thereon to each meeting of t</w:t>
      </w:r>
      <w:r w:rsidR="00645ED9" w:rsidRPr="00846FC4">
        <w:rPr>
          <w:color w:val="000000" w:themeColor="text1"/>
          <w:sz w:val="24"/>
        </w:rPr>
        <w:t>he Board</w:t>
      </w:r>
      <w:r w:rsidR="004953A9" w:rsidRPr="00846FC4">
        <w:rPr>
          <w:color w:val="000000" w:themeColor="text1"/>
          <w:sz w:val="24"/>
        </w:rPr>
        <w:t xml:space="preserve"> and to the </w:t>
      </w:r>
      <w:r w:rsidR="004F6152">
        <w:rPr>
          <w:color w:val="000000" w:themeColor="text1"/>
          <w:sz w:val="24"/>
        </w:rPr>
        <w:t>P</w:t>
      </w:r>
      <w:r w:rsidR="004953A9" w:rsidRPr="00846FC4">
        <w:rPr>
          <w:color w:val="000000" w:themeColor="text1"/>
          <w:sz w:val="24"/>
        </w:rPr>
        <w:t xml:space="preserve">resident when requested.  He shall cause the corporation to pay or make provision for its </w:t>
      </w:r>
      <w:r w:rsidR="003A5C71" w:rsidRPr="00846FC4">
        <w:rPr>
          <w:color w:val="000000" w:themeColor="text1"/>
          <w:sz w:val="24"/>
        </w:rPr>
        <w:t>liabilities and</w:t>
      </w:r>
      <w:r w:rsidR="004953A9" w:rsidRPr="00846FC4">
        <w:rPr>
          <w:color w:val="000000" w:themeColor="text1"/>
          <w:sz w:val="24"/>
        </w:rPr>
        <w:t xml:space="preserve"> shall act as </w:t>
      </w:r>
      <w:r w:rsidR="004F6152">
        <w:rPr>
          <w:color w:val="000000" w:themeColor="text1"/>
          <w:sz w:val="24"/>
        </w:rPr>
        <w:t>S</w:t>
      </w:r>
      <w:r w:rsidR="004953A9" w:rsidRPr="00846FC4">
        <w:rPr>
          <w:color w:val="000000" w:themeColor="text1"/>
          <w:sz w:val="24"/>
        </w:rPr>
        <w:t>ecretary during that person</w:t>
      </w:r>
      <w:r w:rsidR="00B85F3A" w:rsidRPr="00846FC4">
        <w:rPr>
          <w:color w:val="000000" w:themeColor="text1"/>
          <w:sz w:val="24"/>
        </w:rPr>
        <w:t>’</w:t>
      </w:r>
      <w:r w:rsidR="004953A9" w:rsidRPr="00846FC4">
        <w:rPr>
          <w:color w:val="000000" w:themeColor="text1"/>
          <w:sz w:val="24"/>
        </w:rPr>
        <w:t xml:space="preserve">s inability to act.  (c) The foregoing officers and other officers shall perform such duties as are generally performed by such officers, and such duties as are additionally conferred by the Board of Directors.  (d) The </w:t>
      </w:r>
      <w:r w:rsidR="004F6152">
        <w:rPr>
          <w:color w:val="000000" w:themeColor="text1"/>
          <w:sz w:val="24"/>
        </w:rPr>
        <w:t>P</w:t>
      </w:r>
      <w:r w:rsidR="004953A9" w:rsidRPr="00846FC4">
        <w:rPr>
          <w:color w:val="000000" w:themeColor="text1"/>
          <w:sz w:val="24"/>
        </w:rPr>
        <w:t>resident</w:t>
      </w:r>
      <w:r w:rsidR="00565C13" w:rsidRPr="00846FC4">
        <w:rPr>
          <w:color w:val="000000" w:themeColor="text1"/>
          <w:sz w:val="24"/>
        </w:rPr>
        <w:t xml:space="preserve"> </w:t>
      </w:r>
      <w:r w:rsidR="004953A9" w:rsidRPr="00846FC4">
        <w:rPr>
          <w:color w:val="000000" w:themeColor="text1"/>
          <w:sz w:val="24"/>
        </w:rPr>
        <w:t xml:space="preserve">and </w:t>
      </w:r>
      <w:r w:rsidR="004F6152">
        <w:rPr>
          <w:color w:val="000000" w:themeColor="text1"/>
          <w:sz w:val="24"/>
        </w:rPr>
        <w:t>S</w:t>
      </w:r>
      <w:r w:rsidR="004953A9" w:rsidRPr="00846FC4">
        <w:rPr>
          <w:color w:val="000000" w:themeColor="text1"/>
          <w:sz w:val="24"/>
        </w:rPr>
        <w:t xml:space="preserve">ecretary each shall be authorized to execute documents on behalf of the corporation without need of further execution or </w:t>
      </w:r>
      <w:r w:rsidR="003A5C71" w:rsidRPr="00846FC4">
        <w:rPr>
          <w:color w:val="000000" w:themeColor="text1"/>
          <w:sz w:val="24"/>
        </w:rPr>
        <w:t>attestation if</w:t>
      </w:r>
      <w:r w:rsidR="004953A9" w:rsidRPr="00846FC4">
        <w:rPr>
          <w:color w:val="000000" w:themeColor="text1"/>
          <w:sz w:val="24"/>
        </w:rPr>
        <w:t xml:space="preserve"> such documents are specifically authorized by the Board of Directors or within the scope of his responsibility.</w:t>
      </w:r>
    </w:p>
    <w:p w14:paraId="3D750F93" w14:textId="0E06E857"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lastRenderedPageBreak/>
        <w:tab/>
        <w:t>6.</w:t>
      </w:r>
      <w:r w:rsidR="00692F3A" w:rsidRPr="00846FC4">
        <w:rPr>
          <w:color w:val="000000" w:themeColor="text1"/>
          <w:sz w:val="24"/>
        </w:rPr>
        <w:t>0</w:t>
      </w:r>
      <w:r w:rsidR="00505ABC">
        <w:rPr>
          <w:color w:val="000000" w:themeColor="text1"/>
          <w:sz w:val="24"/>
        </w:rPr>
        <w:t>8</w:t>
      </w:r>
      <w:r w:rsidRPr="00846FC4">
        <w:rPr>
          <w:color w:val="000000" w:themeColor="text1"/>
          <w:sz w:val="24"/>
        </w:rPr>
        <w:t xml:space="preserve"> </w:t>
      </w:r>
      <w:r w:rsidRPr="00846FC4">
        <w:rPr>
          <w:color w:val="000000" w:themeColor="text1"/>
          <w:sz w:val="24"/>
        </w:rPr>
        <w:tab/>
      </w:r>
      <w:r w:rsidRPr="00846FC4">
        <w:rPr>
          <w:color w:val="000000" w:themeColor="text1"/>
          <w:sz w:val="24"/>
          <w:u w:val="single"/>
        </w:rPr>
        <w:t>Resignation and Removal of Officers</w:t>
      </w:r>
      <w:r w:rsidRPr="00846FC4">
        <w:rPr>
          <w:color w:val="000000" w:themeColor="text1"/>
          <w:sz w:val="24"/>
        </w:rPr>
        <w:t xml:space="preserve">.  (a) An officer may resign at any time by delivering notice to the corporation. A resignation is effective when the notice is delivered unless the notice specifies a later effective date.  (b) The </w:t>
      </w:r>
      <w:r w:rsidR="00C2268C" w:rsidRPr="00846FC4">
        <w:rPr>
          <w:color w:val="000000" w:themeColor="text1"/>
          <w:sz w:val="24"/>
        </w:rPr>
        <w:t>B</w:t>
      </w:r>
      <w:r w:rsidRPr="00846FC4">
        <w:rPr>
          <w:color w:val="000000" w:themeColor="text1"/>
          <w:sz w:val="24"/>
        </w:rPr>
        <w:t xml:space="preserve">oard of </w:t>
      </w:r>
      <w:r w:rsidR="00C2268C" w:rsidRPr="00846FC4">
        <w:rPr>
          <w:color w:val="000000" w:themeColor="text1"/>
          <w:sz w:val="24"/>
        </w:rPr>
        <w:t>D</w:t>
      </w:r>
      <w:r w:rsidRPr="00846FC4">
        <w:rPr>
          <w:color w:val="000000" w:themeColor="text1"/>
          <w:sz w:val="24"/>
        </w:rPr>
        <w:t xml:space="preserve">irectors may remove any officer at any time whenever in their judgment the best interest of the corporation will be served thereby.  (c) Any vacancy in any office occurring for whatever reason may be filled </w:t>
      </w:r>
      <w:r w:rsidR="005536D6" w:rsidRPr="00846FC4">
        <w:rPr>
          <w:color w:val="000000" w:themeColor="text1"/>
          <w:sz w:val="24"/>
        </w:rPr>
        <w:t>by the</w:t>
      </w:r>
      <w:r w:rsidRPr="00846FC4">
        <w:rPr>
          <w:color w:val="000000" w:themeColor="text1"/>
          <w:sz w:val="24"/>
        </w:rPr>
        <w:t xml:space="preserve"> </w:t>
      </w:r>
      <w:r w:rsidR="00C2268C" w:rsidRPr="00846FC4">
        <w:rPr>
          <w:color w:val="000000" w:themeColor="text1"/>
          <w:sz w:val="24"/>
        </w:rPr>
        <w:t>Board of Directors</w:t>
      </w:r>
      <w:r w:rsidRPr="00846FC4">
        <w:rPr>
          <w:color w:val="000000" w:themeColor="text1"/>
          <w:sz w:val="24"/>
        </w:rPr>
        <w:t>.</w:t>
      </w:r>
    </w:p>
    <w:p w14:paraId="4EE34CF9" w14:textId="79263411"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t>6.</w:t>
      </w:r>
      <w:r w:rsidR="00692F3A" w:rsidRPr="00846FC4">
        <w:rPr>
          <w:color w:val="000000" w:themeColor="text1"/>
          <w:sz w:val="24"/>
        </w:rPr>
        <w:t>0</w:t>
      </w:r>
      <w:r w:rsidR="00505ABC">
        <w:rPr>
          <w:color w:val="000000" w:themeColor="text1"/>
          <w:sz w:val="24"/>
        </w:rPr>
        <w:t>9</w:t>
      </w:r>
      <w:r w:rsidRPr="00846FC4">
        <w:rPr>
          <w:color w:val="000000" w:themeColor="text1"/>
          <w:sz w:val="24"/>
        </w:rPr>
        <w:tab/>
      </w:r>
      <w:r w:rsidR="0051441A" w:rsidRPr="00846FC4">
        <w:rPr>
          <w:color w:val="000000" w:themeColor="text1"/>
          <w:sz w:val="24"/>
          <w:u w:val="single"/>
        </w:rPr>
        <w:t xml:space="preserve">No </w:t>
      </w:r>
      <w:r w:rsidRPr="00846FC4">
        <w:rPr>
          <w:color w:val="000000" w:themeColor="text1"/>
          <w:sz w:val="24"/>
          <w:u w:val="single"/>
        </w:rPr>
        <w:t>Contract Rights of Officers</w:t>
      </w:r>
      <w:r w:rsidRPr="00846FC4">
        <w:rPr>
          <w:color w:val="000000" w:themeColor="text1"/>
          <w:sz w:val="24"/>
        </w:rPr>
        <w:t xml:space="preserve">.  </w:t>
      </w:r>
      <w:r w:rsidR="005F20EB" w:rsidRPr="00846FC4">
        <w:rPr>
          <w:color w:val="000000" w:themeColor="text1"/>
          <w:sz w:val="24"/>
        </w:rPr>
        <w:t>All</w:t>
      </w:r>
      <w:r w:rsidR="005958E6" w:rsidRPr="00846FC4">
        <w:rPr>
          <w:color w:val="000000" w:themeColor="text1"/>
          <w:sz w:val="24"/>
        </w:rPr>
        <w:t xml:space="preserve"> employees of the corporation</w:t>
      </w:r>
      <w:r w:rsidR="005F20EB" w:rsidRPr="00846FC4">
        <w:rPr>
          <w:color w:val="000000" w:themeColor="text1"/>
          <w:sz w:val="24"/>
        </w:rPr>
        <w:t>, whether or not they are officers,</w:t>
      </w:r>
      <w:r w:rsidR="005958E6" w:rsidRPr="00846FC4">
        <w:rPr>
          <w:color w:val="000000" w:themeColor="text1"/>
          <w:sz w:val="24"/>
        </w:rPr>
        <w:t xml:space="preserve"> are employees </w:t>
      </w:r>
      <w:r w:rsidR="00B85F3A" w:rsidRPr="00846FC4">
        <w:rPr>
          <w:color w:val="000000" w:themeColor="text1"/>
          <w:sz w:val="24"/>
        </w:rPr>
        <w:t>“</w:t>
      </w:r>
      <w:r w:rsidR="005958E6" w:rsidRPr="00846FC4">
        <w:rPr>
          <w:color w:val="000000" w:themeColor="text1"/>
          <w:sz w:val="24"/>
        </w:rPr>
        <w:t>at will</w:t>
      </w:r>
      <w:r w:rsidR="00B85F3A" w:rsidRPr="00846FC4">
        <w:rPr>
          <w:color w:val="000000" w:themeColor="text1"/>
          <w:sz w:val="24"/>
        </w:rPr>
        <w:t>”</w:t>
      </w:r>
      <w:r w:rsidR="005958E6" w:rsidRPr="00846FC4">
        <w:rPr>
          <w:color w:val="000000" w:themeColor="text1"/>
          <w:sz w:val="24"/>
        </w:rPr>
        <w:t xml:space="preserve"> and serve at the pleasure of the Board of Directors</w:t>
      </w:r>
      <w:r w:rsidR="00807354" w:rsidRPr="00846FC4">
        <w:rPr>
          <w:color w:val="000000" w:themeColor="text1"/>
          <w:sz w:val="24"/>
        </w:rPr>
        <w:t xml:space="preserve"> unless a separate, written contract in force</w:t>
      </w:r>
      <w:r w:rsidR="00E968E1" w:rsidRPr="00846FC4">
        <w:rPr>
          <w:color w:val="000000" w:themeColor="text1"/>
          <w:sz w:val="24"/>
        </w:rPr>
        <w:t xml:space="preserve"> to that effect</w:t>
      </w:r>
      <w:r w:rsidR="005958E6" w:rsidRPr="00846FC4">
        <w:rPr>
          <w:color w:val="000000" w:themeColor="text1"/>
          <w:sz w:val="24"/>
        </w:rPr>
        <w:t>.</w:t>
      </w:r>
      <w:r w:rsidRPr="00846FC4">
        <w:rPr>
          <w:color w:val="000000" w:themeColor="text1"/>
          <w:sz w:val="24"/>
        </w:rPr>
        <w:t xml:space="preserve"> The appointment of an officer does not create contract rights.  </w:t>
      </w:r>
    </w:p>
    <w:p w14:paraId="010CCCBE" w14:textId="77777777" w:rsidR="003E3AFB" w:rsidRPr="00846FC4" w:rsidRDefault="003E3AFB"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p>
    <w:p w14:paraId="729F77FC" w14:textId="3F299CC2" w:rsidR="003E3AFB" w:rsidRPr="004F6152" w:rsidRDefault="003E3AFB" w:rsidP="004F6152">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outlineLvl w:val="0"/>
        <w:rPr>
          <w:b/>
          <w:color w:val="000000" w:themeColor="text1"/>
          <w:sz w:val="24"/>
        </w:rPr>
      </w:pPr>
      <w:r w:rsidRPr="00846FC4">
        <w:rPr>
          <w:b/>
          <w:color w:val="000000" w:themeColor="text1"/>
          <w:sz w:val="24"/>
        </w:rPr>
        <w:t xml:space="preserve">VII. </w:t>
      </w:r>
      <w:r w:rsidR="00EC1DCE">
        <w:rPr>
          <w:b/>
          <w:color w:val="000000" w:themeColor="text1"/>
          <w:sz w:val="24"/>
          <w:u w:val="single"/>
        </w:rPr>
        <w:t>LIABILITY AND I</w:t>
      </w:r>
      <w:r w:rsidRPr="00846FC4">
        <w:rPr>
          <w:b/>
          <w:color w:val="000000" w:themeColor="text1"/>
          <w:sz w:val="24"/>
          <w:u w:val="single"/>
        </w:rPr>
        <w:t>NDEMNIFICATION</w:t>
      </w:r>
    </w:p>
    <w:p w14:paraId="703A81F8" w14:textId="141905DE" w:rsidR="00EC1DCE" w:rsidRDefault="003D7028" w:rsidP="00EC1DCE">
      <w:pPr>
        <w:spacing w:line="480" w:lineRule="auto"/>
        <w:jc w:val="both"/>
        <w:rPr>
          <w:sz w:val="24"/>
          <w:szCs w:val="24"/>
        </w:rPr>
      </w:pPr>
      <w:r w:rsidRPr="00846FC4">
        <w:rPr>
          <w:color w:val="000000" w:themeColor="text1"/>
          <w:sz w:val="24"/>
        </w:rPr>
        <w:tab/>
        <w:t>7.01</w:t>
      </w:r>
      <w:r w:rsidRPr="00846FC4">
        <w:rPr>
          <w:color w:val="000000" w:themeColor="text1"/>
          <w:sz w:val="24"/>
        </w:rPr>
        <w:tab/>
      </w:r>
      <w:r w:rsidR="00EC1DCE" w:rsidRPr="00EE67CE">
        <w:rPr>
          <w:sz w:val="24"/>
          <w:szCs w:val="24"/>
          <w:u w:val="single"/>
        </w:rPr>
        <w:t>Limitation of Liability of Directors and Officers</w:t>
      </w:r>
      <w:r w:rsidR="00EC1DCE" w:rsidRPr="00EE67CE">
        <w:rPr>
          <w:sz w:val="24"/>
          <w:szCs w:val="24"/>
        </w:rPr>
        <w:t>.</w:t>
      </w:r>
      <w:r w:rsidR="00EC1DCE" w:rsidRPr="00EE67CE">
        <w:rPr>
          <w:b/>
          <w:bCs/>
          <w:sz w:val="24"/>
          <w:szCs w:val="24"/>
        </w:rPr>
        <w:t xml:space="preserve">  </w:t>
      </w:r>
      <w:r w:rsidR="00EC1DCE" w:rsidRPr="00EE67CE">
        <w:rPr>
          <w:sz w:val="24"/>
          <w:szCs w:val="24"/>
        </w:rPr>
        <w:t xml:space="preserve">(a) As provided in the Articles, a director shall not be liable to the corporation or any other person for any action taken or not taken as a director if the director did not breach his legal duties to the </w:t>
      </w:r>
      <w:r w:rsidR="00EC1DCE">
        <w:rPr>
          <w:sz w:val="24"/>
          <w:szCs w:val="24"/>
        </w:rPr>
        <w:t>c</w:t>
      </w:r>
      <w:r w:rsidR="00EC1DCE" w:rsidRPr="00EE67CE">
        <w:rPr>
          <w:sz w:val="24"/>
          <w:szCs w:val="24"/>
        </w:rPr>
        <w:t xml:space="preserve">orporation. (b) A director shall not be deemed to be a legal trustee with respect to the </w:t>
      </w:r>
      <w:r w:rsidR="00EC1DCE">
        <w:rPr>
          <w:sz w:val="24"/>
          <w:szCs w:val="24"/>
        </w:rPr>
        <w:t>c</w:t>
      </w:r>
      <w:r w:rsidR="00EC1DCE" w:rsidRPr="00EE67CE">
        <w:rPr>
          <w:sz w:val="24"/>
          <w:szCs w:val="24"/>
        </w:rPr>
        <w:t xml:space="preserve">orporation or with respect to any property held or administered by the </w:t>
      </w:r>
      <w:r w:rsidR="00EC1DCE">
        <w:rPr>
          <w:sz w:val="24"/>
          <w:szCs w:val="24"/>
        </w:rPr>
        <w:t>c</w:t>
      </w:r>
      <w:r w:rsidR="00EC1DCE" w:rsidRPr="00EE67CE">
        <w:rPr>
          <w:sz w:val="24"/>
          <w:szCs w:val="24"/>
        </w:rPr>
        <w:t>orporation, including, without limitation, property that may be subject to restrictions imposed by the donor or transferor of such property.</w:t>
      </w:r>
      <w:r w:rsidR="00EC1DCE" w:rsidRPr="00EE67CE">
        <w:rPr>
          <w:b/>
          <w:bCs/>
          <w:sz w:val="24"/>
          <w:szCs w:val="24"/>
        </w:rPr>
        <w:t xml:space="preserve"> </w:t>
      </w:r>
      <w:r w:rsidR="00EC1DCE" w:rsidRPr="00EE67CE">
        <w:rPr>
          <w:sz w:val="24"/>
          <w:szCs w:val="24"/>
        </w:rPr>
        <w:t xml:space="preserve">(c) An officer shall not be liable to the </w:t>
      </w:r>
      <w:r w:rsidR="00EC1DCE">
        <w:rPr>
          <w:sz w:val="24"/>
          <w:szCs w:val="24"/>
        </w:rPr>
        <w:t>c</w:t>
      </w:r>
      <w:r w:rsidR="00EC1DCE" w:rsidRPr="00EE67CE">
        <w:rPr>
          <w:sz w:val="24"/>
          <w:szCs w:val="24"/>
        </w:rPr>
        <w:t xml:space="preserve">orporation or any other person for any action taken or not taken as an officer if the officer did not breach his or her legal duties to the </w:t>
      </w:r>
      <w:r w:rsidR="00EC1DCE">
        <w:rPr>
          <w:sz w:val="24"/>
          <w:szCs w:val="24"/>
        </w:rPr>
        <w:t>c</w:t>
      </w:r>
      <w:r w:rsidR="00EC1DCE" w:rsidRPr="00EE67CE">
        <w:rPr>
          <w:sz w:val="24"/>
          <w:szCs w:val="24"/>
        </w:rPr>
        <w:t>orporation.</w:t>
      </w:r>
    </w:p>
    <w:p w14:paraId="7D4979E3" w14:textId="5D5858BB" w:rsidR="00EC1DCE" w:rsidRDefault="00EC1DCE" w:rsidP="00EC1DCE">
      <w:pPr>
        <w:spacing w:line="480" w:lineRule="auto"/>
        <w:jc w:val="both"/>
        <w:rPr>
          <w:sz w:val="24"/>
          <w:szCs w:val="24"/>
        </w:rPr>
      </w:pPr>
      <w:r w:rsidRPr="00EE67CE">
        <w:rPr>
          <w:sz w:val="24"/>
          <w:szCs w:val="24"/>
        </w:rPr>
        <w:tab/>
      </w:r>
      <w:r>
        <w:rPr>
          <w:sz w:val="24"/>
          <w:szCs w:val="24"/>
        </w:rPr>
        <w:t>7</w:t>
      </w:r>
      <w:r w:rsidRPr="00EE67CE">
        <w:rPr>
          <w:sz w:val="24"/>
          <w:szCs w:val="24"/>
        </w:rPr>
        <w:t>.02</w:t>
      </w:r>
      <w:r w:rsidRPr="00EE67CE">
        <w:rPr>
          <w:sz w:val="24"/>
          <w:szCs w:val="24"/>
        </w:rPr>
        <w:tab/>
      </w:r>
      <w:r w:rsidRPr="00EE67CE">
        <w:rPr>
          <w:sz w:val="24"/>
          <w:szCs w:val="24"/>
          <w:u w:val="single"/>
        </w:rPr>
        <w:t>Required Indemnification of Officers and Directors</w:t>
      </w:r>
      <w:r w:rsidRPr="00EE67CE">
        <w:rPr>
          <w:sz w:val="24"/>
          <w:szCs w:val="24"/>
        </w:rPr>
        <w:t xml:space="preserve">. To the fullest extent permitted by law, and in accordance with Georgia Code § 14-3-859, which is incorporated by reference herein, the </w:t>
      </w:r>
      <w:r w:rsidR="00D42DAE">
        <w:rPr>
          <w:sz w:val="24"/>
          <w:szCs w:val="24"/>
        </w:rPr>
        <w:t>c</w:t>
      </w:r>
      <w:r w:rsidRPr="00EE67CE">
        <w:rPr>
          <w:sz w:val="24"/>
          <w:szCs w:val="24"/>
        </w:rPr>
        <w:t xml:space="preserve">orporation shall indemnify its </w:t>
      </w:r>
      <w:r>
        <w:rPr>
          <w:sz w:val="24"/>
          <w:szCs w:val="24"/>
        </w:rPr>
        <w:t>current</w:t>
      </w:r>
      <w:r w:rsidRPr="00EE67CE">
        <w:rPr>
          <w:sz w:val="24"/>
          <w:szCs w:val="24"/>
        </w:rPr>
        <w:t xml:space="preserve"> and former directors and </w:t>
      </w:r>
      <w:proofErr w:type="gramStart"/>
      <w:r w:rsidRPr="00EE67CE">
        <w:rPr>
          <w:sz w:val="24"/>
          <w:szCs w:val="24"/>
        </w:rPr>
        <w:t>officers, and</w:t>
      </w:r>
      <w:proofErr w:type="gramEnd"/>
      <w:r w:rsidRPr="00EE67CE">
        <w:rPr>
          <w:sz w:val="24"/>
          <w:szCs w:val="24"/>
        </w:rPr>
        <w:t xml:space="preserve"> shall </w:t>
      </w:r>
      <w:r w:rsidRPr="00EE67CE">
        <w:rPr>
          <w:sz w:val="24"/>
          <w:szCs w:val="24"/>
        </w:rPr>
        <w:lastRenderedPageBreak/>
        <w:t xml:space="preserve">advance funds to pay for and reimburse their expenses as contemplated under the </w:t>
      </w:r>
      <w:proofErr w:type="gramStart"/>
      <w:r w:rsidRPr="00EE67CE">
        <w:rPr>
          <w:sz w:val="24"/>
          <w:szCs w:val="24"/>
        </w:rPr>
        <w:t>aforementioned section</w:t>
      </w:r>
      <w:proofErr w:type="gramEnd"/>
      <w:r w:rsidRPr="00EE67CE">
        <w:rPr>
          <w:sz w:val="24"/>
          <w:szCs w:val="24"/>
        </w:rPr>
        <w:t xml:space="preserve"> of the Georgia Code.</w:t>
      </w:r>
    </w:p>
    <w:p w14:paraId="58AFD41D" w14:textId="3A27026A" w:rsidR="00EC1DCE" w:rsidRDefault="00EC1DCE" w:rsidP="00EC1DCE">
      <w:pPr>
        <w:spacing w:line="480" w:lineRule="auto"/>
        <w:jc w:val="both"/>
        <w:rPr>
          <w:sz w:val="24"/>
          <w:szCs w:val="24"/>
        </w:rPr>
      </w:pPr>
      <w:r w:rsidRPr="00EE67CE">
        <w:rPr>
          <w:sz w:val="24"/>
          <w:szCs w:val="24"/>
        </w:rPr>
        <w:tab/>
      </w:r>
      <w:r>
        <w:rPr>
          <w:sz w:val="24"/>
          <w:szCs w:val="24"/>
        </w:rPr>
        <w:t>7</w:t>
      </w:r>
      <w:r w:rsidRPr="00EE67CE">
        <w:rPr>
          <w:sz w:val="24"/>
          <w:szCs w:val="24"/>
        </w:rPr>
        <w:t>.03</w:t>
      </w:r>
      <w:r w:rsidRPr="00EE67CE">
        <w:rPr>
          <w:sz w:val="24"/>
          <w:szCs w:val="24"/>
        </w:rPr>
        <w:tab/>
      </w:r>
      <w:r w:rsidRPr="00EE67CE">
        <w:rPr>
          <w:sz w:val="24"/>
          <w:szCs w:val="24"/>
          <w:u w:val="single"/>
        </w:rPr>
        <w:t>Indemnification of Employees and Agents</w:t>
      </w:r>
      <w:r w:rsidRPr="00EE67CE">
        <w:rPr>
          <w:sz w:val="24"/>
          <w:szCs w:val="24"/>
        </w:rPr>
        <w:t xml:space="preserve">. The </w:t>
      </w:r>
      <w:r w:rsidR="00D42DAE">
        <w:rPr>
          <w:sz w:val="24"/>
          <w:szCs w:val="24"/>
        </w:rPr>
        <w:t>c</w:t>
      </w:r>
      <w:r w:rsidRPr="00EE67CE">
        <w:rPr>
          <w:sz w:val="24"/>
          <w:szCs w:val="24"/>
        </w:rPr>
        <w:t xml:space="preserve">orporation may </w:t>
      </w:r>
      <w:proofErr w:type="gramStart"/>
      <w:r w:rsidRPr="00EE67CE">
        <w:rPr>
          <w:sz w:val="24"/>
          <w:szCs w:val="24"/>
        </w:rPr>
        <w:t>indemnify</w:t>
      </w:r>
      <w:proofErr w:type="gramEnd"/>
      <w:r w:rsidRPr="00EE67CE">
        <w:rPr>
          <w:sz w:val="24"/>
          <w:szCs w:val="24"/>
        </w:rPr>
        <w:t xml:space="preserve"> and advance expenses as contemplated under Georgia Code § 14-3-857 to any present or former employee or agent by Board of Directors resolution to the extent allowed by applicable law.</w:t>
      </w:r>
    </w:p>
    <w:p w14:paraId="1BA56F0F" w14:textId="2B6D676E" w:rsidR="00EC1DCE" w:rsidRDefault="00EC1DCE" w:rsidP="00EC1DCE">
      <w:pPr>
        <w:spacing w:line="480" w:lineRule="auto"/>
        <w:jc w:val="both"/>
        <w:rPr>
          <w:sz w:val="24"/>
          <w:szCs w:val="24"/>
        </w:rPr>
      </w:pPr>
      <w:r w:rsidRPr="00EE67CE">
        <w:rPr>
          <w:sz w:val="24"/>
          <w:szCs w:val="24"/>
        </w:rPr>
        <w:tab/>
      </w:r>
      <w:r>
        <w:rPr>
          <w:sz w:val="24"/>
          <w:szCs w:val="24"/>
        </w:rPr>
        <w:t>7</w:t>
      </w:r>
      <w:r w:rsidRPr="00EE67CE">
        <w:rPr>
          <w:sz w:val="24"/>
          <w:szCs w:val="24"/>
        </w:rPr>
        <w:t>.04</w:t>
      </w:r>
      <w:r w:rsidRPr="00EE67CE">
        <w:rPr>
          <w:sz w:val="24"/>
          <w:szCs w:val="24"/>
        </w:rPr>
        <w:tab/>
      </w:r>
      <w:r w:rsidRPr="00EE67CE">
        <w:rPr>
          <w:sz w:val="24"/>
          <w:szCs w:val="24"/>
          <w:u w:val="single"/>
        </w:rPr>
        <w:t>Heir and Estate Indemnification</w:t>
      </w:r>
      <w:r w:rsidRPr="00EE67CE">
        <w:rPr>
          <w:sz w:val="24"/>
          <w:szCs w:val="24"/>
        </w:rPr>
        <w:t>. The indemnification provided hereunder shall inure to the benefit of the heirs, executors and administrators of persons entitled to indemnification hereunder. The right of indemnification under this Article V</w:t>
      </w:r>
      <w:r w:rsidR="00D42DAE">
        <w:rPr>
          <w:sz w:val="24"/>
          <w:szCs w:val="24"/>
        </w:rPr>
        <w:t>II</w:t>
      </w:r>
      <w:r w:rsidRPr="00EE67CE">
        <w:rPr>
          <w:sz w:val="24"/>
          <w:szCs w:val="24"/>
        </w:rPr>
        <w:t xml:space="preserve"> shall be in addition to and not exclusive of all other rights to which any person may be entitled.</w:t>
      </w:r>
    </w:p>
    <w:p w14:paraId="50E5A0D2" w14:textId="552EB7D7" w:rsidR="00EC1DCE" w:rsidRDefault="00EC1DCE" w:rsidP="00EC1DCE">
      <w:pPr>
        <w:spacing w:line="480" w:lineRule="auto"/>
        <w:jc w:val="both"/>
        <w:rPr>
          <w:sz w:val="24"/>
          <w:szCs w:val="24"/>
        </w:rPr>
      </w:pPr>
      <w:r w:rsidRPr="00EE67CE">
        <w:rPr>
          <w:sz w:val="24"/>
          <w:szCs w:val="24"/>
        </w:rPr>
        <w:tab/>
      </w:r>
      <w:r>
        <w:rPr>
          <w:sz w:val="24"/>
          <w:szCs w:val="24"/>
        </w:rPr>
        <w:t>7</w:t>
      </w:r>
      <w:r w:rsidRPr="00EE67CE">
        <w:rPr>
          <w:sz w:val="24"/>
          <w:szCs w:val="24"/>
        </w:rPr>
        <w:t xml:space="preserve">.05 </w:t>
      </w:r>
      <w:r w:rsidRPr="00EE67CE">
        <w:rPr>
          <w:sz w:val="24"/>
          <w:szCs w:val="24"/>
        </w:rPr>
        <w:tab/>
      </w:r>
      <w:r w:rsidRPr="00EE67CE">
        <w:rPr>
          <w:sz w:val="24"/>
          <w:szCs w:val="24"/>
          <w:u w:val="single"/>
        </w:rPr>
        <w:t>Insurance.</w:t>
      </w:r>
      <w:r w:rsidRPr="00EE67CE">
        <w:rPr>
          <w:sz w:val="24"/>
          <w:szCs w:val="24"/>
        </w:rPr>
        <w:t xml:space="preserve"> The </w:t>
      </w:r>
      <w:r w:rsidR="00D42DAE">
        <w:rPr>
          <w:sz w:val="24"/>
          <w:szCs w:val="24"/>
        </w:rPr>
        <w:t>c</w:t>
      </w:r>
      <w:r w:rsidRPr="00EE67CE">
        <w:rPr>
          <w:sz w:val="24"/>
          <w:szCs w:val="24"/>
        </w:rPr>
        <w:t xml:space="preserve">orporation may, but is not required to, purchase and maintain insurance on behalf of one or more directors, officers, employees, or agents against liability, whether or not the </w:t>
      </w:r>
      <w:r w:rsidR="00D42DAE">
        <w:rPr>
          <w:sz w:val="24"/>
          <w:szCs w:val="24"/>
        </w:rPr>
        <w:t>c</w:t>
      </w:r>
      <w:r w:rsidRPr="00EE67CE">
        <w:rPr>
          <w:sz w:val="24"/>
          <w:szCs w:val="24"/>
        </w:rPr>
        <w:t>orporation would have power to indemnify him or her against the same liability.</w:t>
      </w:r>
    </w:p>
    <w:p w14:paraId="7A072A8E" w14:textId="4D97902F" w:rsidR="00EC1DCE" w:rsidRDefault="00EC1DCE" w:rsidP="00EC1DCE">
      <w:pPr>
        <w:spacing w:line="480" w:lineRule="auto"/>
        <w:jc w:val="both"/>
        <w:rPr>
          <w:sz w:val="24"/>
          <w:szCs w:val="24"/>
        </w:rPr>
      </w:pPr>
      <w:r w:rsidRPr="00EE67CE">
        <w:rPr>
          <w:sz w:val="24"/>
          <w:szCs w:val="24"/>
        </w:rPr>
        <w:tab/>
      </w:r>
      <w:r>
        <w:rPr>
          <w:sz w:val="24"/>
          <w:szCs w:val="24"/>
        </w:rPr>
        <w:t>7</w:t>
      </w:r>
      <w:r w:rsidRPr="00EE67CE">
        <w:rPr>
          <w:sz w:val="24"/>
          <w:szCs w:val="24"/>
        </w:rPr>
        <w:t>.06</w:t>
      </w:r>
      <w:r w:rsidRPr="00EE67CE">
        <w:rPr>
          <w:sz w:val="24"/>
          <w:szCs w:val="24"/>
        </w:rPr>
        <w:tab/>
      </w:r>
      <w:r w:rsidRPr="00EE67CE">
        <w:rPr>
          <w:sz w:val="24"/>
          <w:szCs w:val="24"/>
          <w:u w:val="single"/>
        </w:rPr>
        <w:t>Conflicting Interest Transactions</w:t>
      </w:r>
      <w:r w:rsidRPr="00EE67CE">
        <w:rPr>
          <w:sz w:val="24"/>
          <w:szCs w:val="24"/>
        </w:rPr>
        <w:t xml:space="preserve">.  The validity and ramifications of conflicting interest transactions are governed by the </w:t>
      </w:r>
      <w:r w:rsidR="00D42DAE">
        <w:rPr>
          <w:sz w:val="24"/>
          <w:szCs w:val="24"/>
        </w:rPr>
        <w:t>c</w:t>
      </w:r>
      <w:r w:rsidRPr="00EE67CE">
        <w:rPr>
          <w:sz w:val="24"/>
          <w:szCs w:val="24"/>
        </w:rPr>
        <w:t xml:space="preserve">orporation’s </w:t>
      </w:r>
      <w:r>
        <w:rPr>
          <w:sz w:val="24"/>
          <w:szCs w:val="24"/>
        </w:rPr>
        <w:t>C</w:t>
      </w:r>
      <w:r w:rsidRPr="00EE67CE">
        <w:rPr>
          <w:sz w:val="24"/>
          <w:szCs w:val="24"/>
        </w:rPr>
        <w:t xml:space="preserve">onflict of </w:t>
      </w:r>
      <w:r>
        <w:rPr>
          <w:sz w:val="24"/>
          <w:szCs w:val="24"/>
        </w:rPr>
        <w:t>I</w:t>
      </w:r>
      <w:r w:rsidRPr="00EE67CE">
        <w:rPr>
          <w:sz w:val="24"/>
          <w:szCs w:val="24"/>
        </w:rPr>
        <w:t xml:space="preserve">nterest </w:t>
      </w:r>
      <w:r>
        <w:rPr>
          <w:sz w:val="24"/>
          <w:szCs w:val="24"/>
        </w:rPr>
        <w:t>P</w:t>
      </w:r>
      <w:r w:rsidRPr="00EE67CE">
        <w:rPr>
          <w:sz w:val="24"/>
          <w:szCs w:val="24"/>
        </w:rPr>
        <w:t>olicy, the Georgia</w:t>
      </w:r>
      <w:r w:rsidR="00D42DAE">
        <w:rPr>
          <w:sz w:val="24"/>
          <w:szCs w:val="24"/>
        </w:rPr>
        <w:t xml:space="preserve"> Code</w:t>
      </w:r>
      <w:r w:rsidRPr="00EE67CE">
        <w:rPr>
          <w:sz w:val="24"/>
          <w:szCs w:val="24"/>
        </w:rPr>
        <w:t>, and the Internal Revenue Code.</w:t>
      </w:r>
    </w:p>
    <w:p w14:paraId="7966C32F" w14:textId="25895294" w:rsidR="00EC1DCE" w:rsidRDefault="00EC1DCE" w:rsidP="00EC1DCE">
      <w:pPr>
        <w:spacing w:line="480" w:lineRule="auto"/>
        <w:jc w:val="both"/>
        <w:rPr>
          <w:sz w:val="24"/>
          <w:szCs w:val="24"/>
        </w:rPr>
      </w:pPr>
      <w:r w:rsidRPr="00EE67CE">
        <w:rPr>
          <w:sz w:val="24"/>
          <w:szCs w:val="24"/>
        </w:rPr>
        <w:tab/>
      </w:r>
      <w:r>
        <w:rPr>
          <w:sz w:val="24"/>
          <w:szCs w:val="24"/>
        </w:rPr>
        <w:t>7</w:t>
      </w:r>
      <w:r w:rsidRPr="00EE67CE">
        <w:rPr>
          <w:sz w:val="24"/>
          <w:szCs w:val="24"/>
        </w:rPr>
        <w:t>.07</w:t>
      </w:r>
      <w:r w:rsidRPr="00EE67CE">
        <w:rPr>
          <w:sz w:val="24"/>
          <w:szCs w:val="24"/>
        </w:rPr>
        <w:tab/>
      </w:r>
      <w:r w:rsidRPr="00EE67CE">
        <w:rPr>
          <w:sz w:val="24"/>
          <w:szCs w:val="24"/>
          <w:u w:val="single"/>
        </w:rPr>
        <w:t>Other Rights of Indemnification</w:t>
      </w:r>
      <w:r w:rsidRPr="00EE67CE">
        <w:rPr>
          <w:sz w:val="24"/>
          <w:szCs w:val="24"/>
        </w:rPr>
        <w:t>.  The indemnification or payment of expenses provided under this Article V</w:t>
      </w:r>
      <w:r w:rsidR="00D42DAE">
        <w:rPr>
          <w:sz w:val="24"/>
          <w:szCs w:val="24"/>
        </w:rPr>
        <w:t>II</w:t>
      </w:r>
      <w:r w:rsidRPr="00EE67CE">
        <w:rPr>
          <w:sz w:val="24"/>
          <w:szCs w:val="24"/>
        </w:rPr>
        <w:t xml:space="preserve"> is not exclusive of rights to which a person seeking indemnification or payment of expenses may be entitled under the Articles</w:t>
      </w:r>
      <w:r>
        <w:rPr>
          <w:sz w:val="24"/>
          <w:szCs w:val="24"/>
        </w:rPr>
        <w:t xml:space="preserve"> of Incorporation</w:t>
      </w:r>
      <w:r w:rsidRPr="00EE67CE">
        <w:rPr>
          <w:sz w:val="24"/>
          <w:szCs w:val="24"/>
        </w:rPr>
        <w:t>, a contractual agreement, or applicable law. However, the total amount of expenses advanced or indemnified from all sources shall not exceed the amount of actual expenses incurred by the person seeking indemnification or advancement of expenses.</w:t>
      </w:r>
    </w:p>
    <w:p w14:paraId="156E6926" w14:textId="0FFBBE40" w:rsidR="00EC1DCE" w:rsidRDefault="00EC1DCE" w:rsidP="00EC1DCE">
      <w:pPr>
        <w:spacing w:line="480" w:lineRule="auto"/>
        <w:jc w:val="both"/>
        <w:rPr>
          <w:sz w:val="24"/>
          <w:szCs w:val="24"/>
        </w:rPr>
      </w:pPr>
      <w:r w:rsidRPr="00EE67CE">
        <w:rPr>
          <w:sz w:val="24"/>
          <w:szCs w:val="24"/>
        </w:rPr>
        <w:lastRenderedPageBreak/>
        <w:tab/>
      </w:r>
      <w:r>
        <w:rPr>
          <w:sz w:val="24"/>
          <w:szCs w:val="24"/>
        </w:rPr>
        <w:t>7</w:t>
      </w:r>
      <w:r w:rsidRPr="00EE67CE">
        <w:rPr>
          <w:sz w:val="24"/>
          <w:szCs w:val="24"/>
        </w:rPr>
        <w:t>.08</w:t>
      </w:r>
      <w:r w:rsidRPr="00EE67CE">
        <w:rPr>
          <w:sz w:val="24"/>
          <w:szCs w:val="24"/>
        </w:rPr>
        <w:tab/>
      </w:r>
      <w:r w:rsidRPr="00EE67CE">
        <w:rPr>
          <w:sz w:val="24"/>
          <w:szCs w:val="24"/>
          <w:u w:val="single"/>
        </w:rPr>
        <w:t>Severability</w:t>
      </w:r>
      <w:r w:rsidRPr="00EE67CE">
        <w:rPr>
          <w:sz w:val="24"/>
          <w:szCs w:val="24"/>
        </w:rPr>
        <w:t>. Each paragraph, sentence, term and provision of this Article V</w:t>
      </w:r>
      <w:r w:rsidR="00D42DAE">
        <w:rPr>
          <w:sz w:val="24"/>
          <w:szCs w:val="24"/>
        </w:rPr>
        <w:t>II</w:t>
      </w:r>
      <w:r w:rsidRPr="00EE67CE">
        <w:rPr>
          <w:sz w:val="24"/>
          <w:szCs w:val="24"/>
        </w:rPr>
        <w:t xml:space="preserve"> shall be considered severable in that, in the event a court finds any paragraph, sentence, term or provision to be invalid or unenforceable, the validity and enforceability, operation, or effect of the remaining paragraphs, sentences, terms, or provisions shall not be affected, and this Article</w:t>
      </w:r>
      <w:r>
        <w:rPr>
          <w:sz w:val="24"/>
          <w:szCs w:val="24"/>
        </w:rPr>
        <w:t xml:space="preserve"> V</w:t>
      </w:r>
      <w:r w:rsidR="00D42DAE">
        <w:rPr>
          <w:sz w:val="24"/>
          <w:szCs w:val="24"/>
        </w:rPr>
        <w:t>II</w:t>
      </w:r>
      <w:r w:rsidRPr="00EE67CE">
        <w:rPr>
          <w:sz w:val="24"/>
          <w:szCs w:val="24"/>
        </w:rPr>
        <w:t xml:space="preserve"> shall be construed in all respects as if the invalid or unenforceable matter had been omitted.</w:t>
      </w:r>
    </w:p>
    <w:p w14:paraId="5C836099" w14:textId="7523FDFB" w:rsidR="00EC1DCE" w:rsidRPr="00DE4A2A" w:rsidRDefault="00EC1DCE" w:rsidP="00EC1DCE">
      <w:pPr>
        <w:spacing w:line="480" w:lineRule="auto"/>
        <w:jc w:val="both"/>
        <w:rPr>
          <w:sz w:val="24"/>
          <w:szCs w:val="24"/>
        </w:rPr>
      </w:pPr>
      <w:r w:rsidRPr="00EE67CE">
        <w:rPr>
          <w:sz w:val="24"/>
          <w:szCs w:val="24"/>
        </w:rPr>
        <w:tab/>
      </w:r>
      <w:r>
        <w:rPr>
          <w:sz w:val="24"/>
          <w:szCs w:val="24"/>
        </w:rPr>
        <w:t>7</w:t>
      </w:r>
      <w:r w:rsidRPr="00EE67CE">
        <w:rPr>
          <w:sz w:val="24"/>
          <w:szCs w:val="24"/>
        </w:rPr>
        <w:t>.09</w:t>
      </w:r>
      <w:r w:rsidRPr="00EE67CE">
        <w:rPr>
          <w:sz w:val="24"/>
          <w:szCs w:val="24"/>
        </w:rPr>
        <w:tab/>
      </w:r>
      <w:r w:rsidRPr="00EE67CE">
        <w:rPr>
          <w:sz w:val="24"/>
          <w:szCs w:val="24"/>
          <w:u w:val="single"/>
        </w:rPr>
        <w:t>Amendment</w:t>
      </w:r>
      <w:r w:rsidRPr="00EE67CE">
        <w:rPr>
          <w:sz w:val="24"/>
          <w:szCs w:val="24"/>
        </w:rPr>
        <w:t>.</w:t>
      </w:r>
      <w:r w:rsidRPr="00EE67CE">
        <w:rPr>
          <w:b/>
          <w:bCs/>
          <w:sz w:val="24"/>
          <w:szCs w:val="24"/>
        </w:rPr>
        <w:t xml:space="preserve">  </w:t>
      </w:r>
      <w:r w:rsidRPr="00FC0C40">
        <w:rPr>
          <w:sz w:val="24"/>
          <w:szCs w:val="24"/>
        </w:rPr>
        <w:t xml:space="preserve">Any repeal or modification of the provisions of this Article </w:t>
      </w:r>
      <w:r>
        <w:rPr>
          <w:sz w:val="24"/>
          <w:szCs w:val="24"/>
        </w:rPr>
        <w:t>V</w:t>
      </w:r>
      <w:r w:rsidR="00D42DAE">
        <w:rPr>
          <w:sz w:val="24"/>
          <w:szCs w:val="24"/>
        </w:rPr>
        <w:t>II</w:t>
      </w:r>
      <w:r w:rsidRPr="00FC0C40">
        <w:rPr>
          <w:sz w:val="24"/>
          <w:szCs w:val="24"/>
        </w:rPr>
        <w:t xml:space="preserve"> shall be prospective only and shall not adversely affect any limitation on the personal liability of a director of the </w:t>
      </w:r>
      <w:r w:rsidR="00D42DAE">
        <w:rPr>
          <w:sz w:val="24"/>
          <w:szCs w:val="24"/>
        </w:rPr>
        <w:t>c</w:t>
      </w:r>
      <w:r w:rsidRPr="00FC0C40">
        <w:rPr>
          <w:sz w:val="24"/>
          <w:szCs w:val="24"/>
        </w:rPr>
        <w:t xml:space="preserve">orporation with respect to any act or omission occurring prior to the effective date of such repeal or modification and must be approved by 90% of the directors present at a duly noticed meeting with a quorum present.  In the event of any amendment of the Georgia Code to authorize the further elimination or limitation of liability of directors, then the liability of a director of the </w:t>
      </w:r>
      <w:r w:rsidR="00D42DAE">
        <w:rPr>
          <w:sz w:val="24"/>
          <w:szCs w:val="24"/>
        </w:rPr>
        <w:t>c</w:t>
      </w:r>
      <w:r w:rsidRPr="00FC0C40">
        <w:rPr>
          <w:sz w:val="24"/>
          <w:szCs w:val="24"/>
        </w:rPr>
        <w:t>orporation shall be limited to the fullest extent permitted by the amended Georgia Code, in addition to the limitation on personal liability provided herein.</w:t>
      </w:r>
    </w:p>
    <w:p w14:paraId="65410004" w14:textId="0BC2FCD6" w:rsidR="003E3AFB" w:rsidRPr="00846FC4" w:rsidRDefault="003E3AFB" w:rsidP="00EC1DC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p>
    <w:p w14:paraId="09AA844E" w14:textId="2F57ECF3" w:rsidR="003E3AFB" w:rsidRPr="00846FC4" w:rsidRDefault="009218BC" w:rsidP="008E6C40">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center"/>
        <w:outlineLvl w:val="0"/>
        <w:rPr>
          <w:b/>
          <w:color w:val="000000" w:themeColor="text1"/>
          <w:sz w:val="24"/>
        </w:rPr>
      </w:pPr>
      <w:r w:rsidRPr="00846FC4">
        <w:rPr>
          <w:b/>
          <w:color w:val="000000" w:themeColor="text1"/>
          <w:sz w:val="24"/>
        </w:rPr>
        <w:t>VIII</w:t>
      </w:r>
      <w:r w:rsidR="003E3AFB" w:rsidRPr="00846FC4">
        <w:rPr>
          <w:b/>
          <w:color w:val="000000" w:themeColor="text1"/>
          <w:sz w:val="24"/>
        </w:rPr>
        <w:t xml:space="preserve">. </w:t>
      </w:r>
      <w:r w:rsidR="003E3AFB" w:rsidRPr="00846FC4">
        <w:rPr>
          <w:b/>
          <w:color w:val="000000" w:themeColor="text1"/>
          <w:sz w:val="24"/>
          <w:u w:val="single"/>
        </w:rPr>
        <w:t>MISCELLANEOUS</w:t>
      </w:r>
    </w:p>
    <w:p w14:paraId="754525A2" w14:textId="603D48F5" w:rsidR="00D42DAE" w:rsidRPr="00D42DAE" w:rsidRDefault="003E3AFB"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846FC4">
        <w:rPr>
          <w:color w:val="000000" w:themeColor="text1"/>
          <w:sz w:val="24"/>
        </w:rPr>
        <w:tab/>
      </w:r>
      <w:r w:rsidR="00D42DAE">
        <w:rPr>
          <w:color w:val="000000" w:themeColor="text1"/>
          <w:sz w:val="24"/>
        </w:rPr>
        <w:t>8.01</w:t>
      </w:r>
      <w:r w:rsidR="00D42DAE">
        <w:rPr>
          <w:color w:val="000000" w:themeColor="text1"/>
          <w:sz w:val="24"/>
        </w:rPr>
        <w:tab/>
      </w:r>
      <w:r w:rsidR="00D42DAE" w:rsidRPr="00D42DAE">
        <w:rPr>
          <w:color w:val="000000" w:themeColor="text1"/>
          <w:sz w:val="24"/>
          <w:u w:val="single"/>
        </w:rPr>
        <w:t>Gender</w:t>
      </w:r>
      <w:r w:rsidR="00D42DAE" w:rsidRPr="00D42DAE">
        <w:rPr>
          <w:color w:val="000000" w:themeColor="text1"/>
          <w:sz w:val="24"/>
        </w:rPr>
        <w:t>. Unless expressly stated otherwise, the masculine pronoun shall be understood to include the masculine and feminine forms.</w:t>
      </w:r>
    </w:p>
    <w:p w14:paraId="3C2332CC" w14:textId="64123997" w:rsidR="00D42DAE" w:rsidRPr="00D42DAE" w:rsidRDefault="00D42DAE"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i/>
          <w:iCs/>
          <w:color w:val="000000" w:themeColor="text1"/>
          <w:sz w:val="24"/>
        </w:rPr>
      </w:pPr>
      <w:r w:rsidRPr="00D42DAE">
        <w:rPr>
          <w:color w:val="000000" w:themeColor="text1"/>
          <w:sz w:val="24"/>
        </w:rPr>
        <w:tab/>
      </w:r>
      <w:r>
        <w:rPr>
          <w:color w:val="000000" w:themeColor="text1"/>
          <w:sz w:val="24"/>
        </w:rPr>
        <w:t>8</w:t>
      </w:r>
      <w:r w:rsidRPr="00D42DAE">
        <w:rPr>
          <w:color w:val="000000" w:themeColor="text1"/>
          <w:sz w:val="24"/>
        </w:rPr>
        <w:t>.02</w:t>
      </w:r>
      <w:r w:rsidRPr="00D42DAE">
        <w:rPr>
          <w:color w:val="000000" w:themeColor="text1"/>
          <w:sz w:val="24"/>
        </w:rPr>
        <w:tab/>
      </w:r>
      <w:r w:rsidRPr="00D42DAE">
        <w:rPr>
          <w:color w:val="000000" w:themeColor="text1"/>
          <w:sz w:val="24"/>
          <w:u w:val="single"/>
        </w:rPr>
        <w:t>Merger</w:t>
      </w:r>
      <w:r w:rsidR="00505ABC">
        <w:rPr>
          <w:color w:val="000000" w:themeColor="text1"/>
          <w:sz w:val="24"/>
          <w:u w:val="single"/>
        </w:rPr>
        <w:t xml:space="preserve"> and Dissolution</w:t>
      </w:r>
      <w:r w:rsidRPr="00D42DAE">
        <w:rPr>
          <w:color w:val="000000" w:themeColor="text1"/>
          <w:sz w:val="24"/>
        </w:rPr>
        <w:t xml:space="preserve">.  </w:t>
      </w:r>
      <w:r w:rsidR="00505ABC" w:rsidRPr="00505ABC">
        <w:rPr>
          <w:color w:val="000000" w:themeColor="text1"/>
          <w:sz w:val="24"/>
        </w:rPr>
        <w:t xml:space="preserve">The Board of Directors may pass a resolution to merge or cease corporate activities and dissolve and liquidate the </w:t>
      </w:r>
      <w:r w:rsidR="00505ABC">
        <w:rPr>
          <w:color w:val="000000" w:themeColor="text1"/>
          <w:sz w:val="24"/>
        </w:rPr>
        <w:t>c</w:t>
      </w:r>
      <w:r w:rsidR="00505ABC" w:rsidRPr="00505ABC">
        <w:rPr>
          <w:color w:val="000000" w:themeColor="text1"/>
          <w:sz w:val="24"/>
        </w:rPr>
        <w:t>orporation, by a three-fourths (3/4) vote of the members of the Board of Directors then in office, provided that the Sole Member agrees in writing to such merger or dissolution and approves the plan of merger or dissolution.</w:t>
      </w:r>
    </w:p>
    <w:p w14:paraId="6C8AE6C7" w14:textId="15752E50" w:rsidR="00D42DAE" w:rsidRPr="00D42DAE" w:rsidRDefault="00D42DAE"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D42DAE">
        <w:rPr>
          <w:color w:val="000000" w:themeColor="text1"/>
          <w:sz w:val="24"/>
        </w:rPr>
        <w:tab/>
      </w:r>
      <w:r>
        <w:rPr>
          <w:color w:val="000000" w:themeColor="text1"/>
          <w:sz w:val="24"/>
        </w:rPr>
        <w:t>8</w:t>
      </w:r>
      <w:r w:rsidRPr="00D42DAE">
        <w:rPr>
          <w:color w:val="000000" w:themeColor="text1"/>
          <w:sz w:val="24"/>
        </w:rPr>
        <w:t>.03</w:t>
      </w:r>
      <w:r w:rsidRPr="00D42DAE">
        <w:rPr>
          <w:color w:val="000000" w:themeColor="text1"/>
          <w:sz w:val="24"/>
        </w:rPr>
        <w:tab/>
      </w:r>
      <w:r w:rsidRPr="00D42DAE">
        <w:rPr>
          <w:color w:val="000000" w:themeColor="text1"/>
          <w:sz w:val="24"/>
          <w:u w:val="single"/>
        </w:rPr>
        <w:t>Sale of Assets</w:t>
      </w:r>
      <w:r w:rsidRPr="00D42DAE">
        <w:rPr>
          <w:color w:val="000000" w:themeColor="text1"/>
          <w:sz w:val="24"/>
        </w:rPr>
        <w:t xml:space="preserve">.  These matters are currently governed by Georgia Code § 14-3-1201 </w:t>
      </w:r>
      <w:r w:rsidRPr="00D42DAE">
        <w:rPr>
          <w:i/>
          <w:iCs/>
          <w:color w:val="000000" w:themeColor="text1"/>
          <w:sz w:val="24"/>
        </w:rPr>
        <w:t>et seq.</w:t>
      </w:r>
      <w:r>
        <w:rPr>
          <w:color w:val="000000" w:themeColor="text1"/>
          <w:sz w:val="24"/>
        </w:rPr>
        <w:t>, the corporation’s Articles,</w:t>
      </w:r>
      <w:r>
        <w:rPr>
          <w:i/>
          <w:iCs/>
          <w:color w:val="000000" w:themeColor="text1"/>
          <w:sz w:val="24"/>
        </w:rPr>
        <w:t xml:space="preserve"> </w:t>
      </w:r>
      <w:r>
        <w:rPr>
          <w:color w:val="000000" w:themeColor="text1"/>
          <w:sz w:val="24"/>
        </w:rPr>
        <w:t>and these Bylaws.</w:t>
      </w:r>
    </w:p>
    <w:p w14:paraId="2ED73203" w14:textId="07C91E4E" w:rsidR="00D42DAE" w:rsidRPr="00D42DAE" w:rsidRDefault="00D42DAE"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i/>
          <w:iCs/>
          <w:color w:val="000000" w:themeColor="text1"/>
          <w:sz w:val="24"/>
        </w:rPr>
      </w:pPr>
      <w:r w:rsidRPr="00D42DAE">
        <w:rPr>
          <w:color w:val="000000" w:themeColor="text1"/>
          <w:sz w:val="24"/>
        </w:rPr>
        <w:lastRenderedPageBreak/>
        <w:tab/>
      </w:r>
      <w:r>
        <w:rPr>
          <w:color w:val="000000" w:themeColor="text1"/>
          <w:sz w:val="24"/>
        </w:rPr>
        <w:t>8</w:t>
      </w:r>
      <w:r w:rsidRPr="00D42DAE">
        <w:rPr>
          <w:color w:val="000000" w:themeColor="text1"/>
          <w:sz w:val="24"/>
        </w:rPr>
        <w:t xml:space="preserve">.04 </w:t>
      </w:r>
      <w:r w:rsidRPr="00D42DAE">
        <w:rPr>
          <w:color w:val="000000" w:themeColor="text1"/>
          <w:sz w:val="24"/>
        </w:rPr>
        <w:tab/>
      </w:r>
      <w:r w:rsidR="00505ABC" w:rsidRPr="00505ABC">
        <w:rPr>
          <w:color w:val="000000" w:themeColor="text1"/>
          <w:sz w:val="24"/>
          <w:u w:val="single"/>
        </w:rPr>
        <w:t>Meetings Governance</w:t>
      </w:r>
      <w:r w:rsidR="00505ABC" w:rsidRPr="00505ABC">
        <w:rPr>
          <w:color w:val="000000" w:themeColor="text1"/>
          <w:sz w:val="24"/>
        </w:rPr>
        <w:t xml:space="preserve">.  All meetings shall be governed by the most recent edition of </w:t>
      </w:r>
      <w:r w:rsidR="00505ABC" w:rsidRPr="00505ABC">
        <w:rPr>
          <w:i/>
          <w:iCs/>
          <w:color w:val="000000" w:themeColor="text1"/>
          <w:sz w:val="24"/>
        </w:rPr>
        <w:t>Robert’s Rules of Order</w:t>
      </w:r>
      <w:r w:rsidR="00505ABC" w:rsidRPr="00505ABC">
        <w:rPr>
          <w:color w:val="000000" w:themeColor="text1"/>
          <w:sz w:val="24"/>
        </w:rPr>
        <w:t>, except to the extent that that book is inconsistent with these Bylaws or with applicable law.</w:t>
      </w:r>
    </w:p>
    <w:p w14:paraId="5BF9C7F8" w14:textId="0B0A9EF8" w:rsidR="00D42DAE" w:rsidRPr="00D42DAE" w:rsidRDefault="00D42DAE"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i/>
          <w:iCs/>
          <w:color w:val="000000" w:themeColor="text1"/>
          <w:sz w:val="24"/>
        </w:rPr>
      </w:pPr>
      <w:r w:rsidRPr="00D42DAE">
        <w:rPr>
          <w:color w:val="000000" w:themeColor="text1"/>
          <w:sz w:val="24"/>
        </w:rPr>
        <w:tab/>
      </w:r>
      <w:r>
        <w:rPr>
          <w:color w:val="000000" w:themeColor="text1"/>
          <w:sz w:val="24"/>
        </w:rPr>
        <w:t>8</w:t>
      </w:r>
      <w:r w:rsidRPr="00D42DAE">
        <w:rPr>
          <w:color w:val="000000" w:themeColor="text1"/>
          <w:sz w:val="24"/>
        </w:rPr>
        <w:t xml:space="preserve">.05 </w:t>
      </w:r>
      <w:r w:rsidRPr="00D42DAE">
        <w:rPr>
          <w:color w:val="000000" w:themeColor="text1"/>
          <w:sz w:val="24"/>
        </w:rPr>
        <w:tab/>
      </w:r>
      <w:r w:rsidRPr="00D42DAE">
        <w:rPr>
          <w:color w:val="000000" w:themeColor="text1"/>
          <w:sz w:val="24"/>
          <w:u w:val="single"/>
        </w:rPr>
        <w:t>Foreign Corporation</w:t>
      </w:r>
      <w:r w:rsidRPr="00D42DAE">
        <w:rPr>
          <w:color w:val="000000" w:themeColor="text1"/>
          <w:sz w:val="24"/>
        </w:rPr>
        <w:t xml:space="preserve">.  These matters are currently governed by Georgia Code § 14-3-1501 </w:t>
      </w:r>
      <w:r w:rsidRPr="00D42DAE">
        <w:rPr>
          <w:i/>
          <w:iCs/>
          <w:color w:val="000000" w:themeColor="text1"/>
          <w:sz w:val="24"/>
        </w:rPr>
        <w:t>et seq.</w:t>
      </w:r>
    </w:p>
    <w:p w14:paraId="039BF88E" w14:textId="486DEFB4" w:rsidR="00D42DAE" w:rsidRPr="00D42DAE" w:rsidRDefault="00D42DAE"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i/>
          <w:iCs/>
          <w:color w:val="000000" w:themeColor="text1"/>
          <w:sz w:val="24"/>
        </w:rPr>
      </w:pPr>
      <w:r w:rsidRPr="00D42DAE">
        <w:rPr>
          <w:color w:val="000000" w:themeColor="text1"/>
          <w:sz w:val="24"/>
        </w:rPr>
        <w:tab/>
      </w:r>
      <w:r>
        <w:rPr>
          <w:color w:val="000000" w:themeColor="text1"/>
          <w:sz w:val="24"/>
        </w:rPr>
        <w:t>8</w:t>
      </w:r>
      <w:r w:rsidRPr="00D42DAE">
        <w:rPr>
          <w:color w:val="000000" w:themeColor="text1"/>
          <w:sz w:val="24"/>
        </w:rPr>
        <w:t xml:space="preserve">.06 </w:t>
      </w:r>
      <w:r w:rsidRPr="00D42DAE">
        <w:rPr>
          <w:color w:val="000000" w:themeColor="text1"/>
          <w:sz w:val="24"/>
        </w:rPr>
        <w:tab/>
      </w:r>
      <w:r w:rsidRPr="00D42DAE">
        <w:rPr>
          <w:color w:val="000000" w:themeColor="text1"/>
          <w:sz w:val="24"/>
          <w:u w:val="single"/>
        </w:rPr>
        <w:t>Records and Reports</w:t>
      </w:r>
      <w:r w:rsidRPr="00D42DAE">
        <w:rPr>
          <w:color w:val="000000" w:themeColor="text1"/>
          <w:sz w:val="24"/>
        </w:rPr>
        <w:t xml:space="preserve">.  These matters are currently governed by Georgia Code § 14-3-1601 </w:t>
      </w:r>
      <w:r w:rsidRPr="00D42DAE">
        <w:rPr>
          <w:i/>
          <w:iCs/>
          <w:color w:val="000000" w:themeColor="text1"/>
          <w:sz w:val="24"/>
        </w:rPr>
        <w:t>et seq.</w:t>
      </w:r>
    </w:p>
    <w:p w14:paraId="07D4E05B" w14:textId="3B103231" w:rsidR="00D42DAE" w:rsidRPr="00D42DAE" w:rsidRDefault="00D42DAE"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D42DAE">
        <w:rPr>
          <w:color w:val="000000" w:themeColor="text1"/>
          <w:sz w:val="24"/>
        </w:rPr>
        <w:tab/>
      </w:r>
      <w:r>
        <w:rPr>
          <w:color w:val="000000" w:themeColor="text1"/>
          <w:sz w:val="24"/>
        </w:rPr>
        <w:t>8</w:t>
      </w:r>
      <w:r w:rsidRPr="00D42DAE">
        <w:rPr>
          <w:color w:val="000000" w:themeColor="text1"/>
          <w:sz w:val="24"/>
        </w:rPr>
        <w:t xml:space="preserve">.07 </w:t>
      </w:r>
      <w:r w:rsidRPr="00D42DAE">
        <w:rPr>
          <w:color w:val="000000" w:themeColor="text1"/>
          <w:sz w:val="24"/>
        </w:rPr>
        <w:tab/>
      </w:r>
      <w:r w:rsidRPr="00D42DAE">
        <w:rPr>
          <w:color w:val="000000" w:themeColor="text1"/>
          <w:sz w:val="24"/>
          <w:u w:val="single"/>
        </w:rPr>
        <w:t>Construction and Definitions</w:t>
      </w:r>
      <w:r w:rsidRPr="00D42DAE">
        <w:rPr>
          <w:color w:val="000000" w:themeColor="text1"/>
          <w:sz w:val="24"/>
        </w:rPr>
        <w:t xml:space="preserve">. Unless the context otherwise requires, these Bylaws shall be construed in accordance with the laws of the State of Georgia. All references in the Bylaws to statutes, regulations, or other sources of legal authority shall refer to the authorities cited, or their successors, as they may be amended from time to time. If any bylaw provision is held to be invalid, illegal, or unenforceable in any respect, the invalidity, illegality, or unenforceability shall not affect any other provision and the Bylaws shall be construed if the invalid, illegal, or unenforceable provision had not been included in the Bylaws. The headings used in the Bylaws are used for convenience and shall not be considered in construing the terms of the Bylaws. </w:t>
      </w:r>
    </w:p>
    <w:p w14:paraId="2AE53E43" w14:textId="1FEAA394" w:rsidR="00D42DAE" w:rsidRPr="00D42DAE" w:rsidRDefault="00D42DAE"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r w:rsidRPr="00D42DAE">
        <w:rPr>
          <w:color w:val="000000" w:themeColor="text1"/>
          <w:sz w:val="24"/>
        </w:rPr>
        <w:tab/>
      </w:r>
      <w:r>
        <w:rPr>
          <w:color w:val="000000" w:themeColor="text1"/>
          <w:sz w:val="24"/>
        </w:rPr>
        <w:t>8</w:t>
      </w:r>
      <w:r w:rsidRPr="00D42DAE">
        <w:rPr>
          <w:color w:val="000000" w:themeColor="text1"/>
          <w:sz w:val="24"/>
        </w:rPr>
        <w:t>.08</w:t>
      </w:r>
      <w:r w:rsidRPr="00D42DAE">
        <w:rPr>
          <w:color w:val="000000" w:themeColor="text1"/>
          <w:sz w:val="24"/>
        </w:rPr>
        <w:tab/>
      </w:r>
      <w:r w:rsidRPr="00D42DAE">
        <w:rPr>
          <w:color w:val="000000" w:themeColor="text1"/>
          <w:sz w:val="24"/>
          <w:u w:val="single"/>
        </w:rPr>
        <w:t>Parties Bound</w:t>
      </w:r>
      <w:r w:rsidRPr="00D42DAE">
        <w:rPr>
          <w:color w:val="000000" w:themeColor="text1"/>
          <w:sz w:val="24"/>
        </w:rPr>
        <w:t xml:space="preserve">. The Bylaws shall be binding upon and inure to the benefit of the </w:t>
      </w:r>
      <w:r w:rsidR="00E86F48">
        <w:rPr>
          <w:color w:val="000000" w:themeColor="text1"/>
          <w:sz w:val="24"/>
        </w:rPr>
        <w:t xml:space="preserve">members, </w:t>
      </w:r>
      <w:r w:rsidRPr="00D42DAE">
        <w:rPr>
          <w:color w:val="000000" w:themeColor="text1"/>
          <w:sz w:val="24"/>
        </w:rPr>
        <w:t xml:space="preserve">directors, officers, employees, and agents of the </w:t>
      </w:r>
      <w:r>
        <w:rPr>
          <w:color w:val="000000" w:themeColor="text1"/>
          <w:sz w:val="24"/>
        </w:rPr>
        <w:t>c</w:t>
      </w:r>
      <w:r w:rsidRPr="00D42DAE">
        <w:rPr>
          <w:color w:val="000000" w:themeColor="text1"/>
          <w:sz w:val="24"/>
        </w:rPr>
        <w:t>orporation and their respective heirs, executors, administrators, legal representatives, successors, and assigns, except as otherwise expressly provided in the Bylaws.</w:t>
      </w:r>
    </w:p>
    <w:p w14:paraId="75E61D1A" w14:textId="37924ED5" w:rsidR="003E3AFB" w:rsidRDefault="003E3AFB" w:rsidP="00D42DAE">
      <w:pPr>
        <w:widowControl w:val="0"/>
        <w:tabs>
          <w:tab w:val="left" w:pos="720"/>
          <w:tab w:val="left" w:pos="1440"/>
          <w:tab w:val="left" w:pos="2160"/>
          <w:tab w:val="left" w:pos="2880"/>
          <w:tab w:val="left" w:pos="3312"/>
          <w:tab w:val="left" w:pos="3600"/>
          <w:tab w:val="left" w:pos="4320"/>
          <w:tab w:val="left" w:pos="5040"/>
          <w:tab w:val="left" w:pos="5760"/>
          <w:tab w:val="left" w:pos="6480"/>
          <w:tab w:val="left" w:pos="7200"/>
        </w:tabs>
        <w:snapToGrid w:val="0"/>
        <w:spacing w:line="480" w:lineRule="auto"/>
        <w:contextualSpacing/>
        <w:jc w:val="both"/>
        <w:rPr>
          <w:color w:val="000000" w:themeColor="text1"/>
          <w:sz w:val="24"/>
        </w:rPr>
      </w:pPr>
    </w:p>
    <w:p w14:paraId="0B1A8FCD" w14:textId="77777777" w:rsidR="00E86F48" w:rsidRDefault="00E86F48">
      <w:pPr>
        <w:overflowPunct/>
        <w:autoSpaceDE/>
        <w:autoSpaceDN/>
        <w:adjustRightInd/>
        <w:textAlignment w:val="auto"/>
        <w:rPr>
          <w:b/>
          <w:bCs/>
          <w:sz w:val="24"/>
          <w:szCs w:val="24"/>
          <w:u w:val="single"/>
        </w:rPr>
      </w:pPr>
      <w:r>
        <w:rPr>
          <w:b/>
          <w:bCs/>
          <w:sz w:val="24"/>
          <w:szCs w:val="24"/>
          <w:u w:val="single"/>
        </w:rPr>
        <w:br w:type="page"/>
      </w:r>
    </w:p>
    <w:p w14:paraId="652CF83B" w14:textId="07921ACB" w:rsidR="00A240C1" w:rsidRPr="00522EF7" w:rsidRDefault="00A240C1" w:rsidP="00A240C1">
      <w:pPr>
        <w:jc w:val="center"/>
        <w:rPr>
          <w:b/>
          <w:bCs/>
          <w:sz w:val="24"/>
          <w:szCs w:val="24"/>
          <w:u w:val="single"/>
        </w:rPr>
      </w:pPr>
      <w:r w:rsidRPr="00522EF7">
        <w:rPr>
          <w:b/>
          <w:bCs/>
          <w:sz w:val="24"/>
          <w:szCs w:val="24"/>
          <w:u w:val="single"/>
        </w:rPr>
        <w:lastRenderedPageBreak/>
        <w:t>SECRETARY’S CERTIFICATE</w:t>
      </w:r>
    </w:p>
    <w:p w14:paraId="093BEE24" w14:textId="77777777" w:rsidR="00A240C1" w:rsidRPr="00522EF7" w:rsidRDefault="00A240C1" w:rsidP="00A240C1">
      <w:pPr>
        <w:jc w:val="both"/>
        <w:rPr>
          <w:sz w:val="24"/>
          <w:szCs w:val="24"/>
        </w:rPr>
      </w:pPr>
    </w:p>
    <w:p w14:paraId="5B2B9479" w14:textId="6F2E6169" w:rsidR="00A240C1" w:rsidRPr="00522EF7" w:rsidRDefault="00A240C1" w:rsidP="00A240C1">
      <w:pPr>
        <w:spacing w:line="480" w:lineRule="auto"/>
        <w:jc w:val="both"/>
        <w:rPr>
          <w:sz w:val="24"/>
          <w:szCs w:val="24"/>
        </w:rPr>
      </w:pPr>
      <w:r w:rsidRPr="00522EF7">
        <w:rPr>
          <w:sz w:val="24"/>
          <w:szCs w:val="24"/>
        </w:rPr>
        <w:tab/>
      </w:r>
      <w:r w:rsidRPr="00522EF7">
        <w:rPr>
          <w:sz w:val="24"/>
          <w:szCs w:val="24"/>
        </w:rPr>
        <w:tab/>
        <w:t xml:space="preserve">THIS IS TO CERTIFY that the foregoing document is a true and correct copy of the Bylaws of </w:t>
      </w:r>
      <w:r w:rsidR="00967008">
        <w:rPr>
          <w:sz w:val="24"/>
          <w:szCs w:val="24"/>
        </w:rPr>
        <w:t>THE CALVARY CHRISTIAN SCHOOL FOUNDATION</w:t>
      </w:r>
      <w:r w:rsidRPr="00D42DAE">
        <w:rPr>
          <w:sz w:val="24"/>
          <w:szCs w:val="24"/>
        </w:rPr>
        <w:t xml:space="preserve">, </w:t>
      </w:r>
      <w:r w:rsidR="00505ABC" w:rsidRPr="00D42DAE">
        <w:rPr>
          <w:sz w:val="24"/>
          <w:szCs w:val="24"/>
        </w:rPr>
        <w:t>INC</w:t>
      </w:r>
      <w:r w:rsidRPr="00D42DAE">
        <w:rPr>
          <w:sz w:val="24"/>
          <w:szCs w:val="24"/>
        </w:rPr>
        <w:t xml:space="preserve">., </w:t>
      </w:r>
      <w:r w:rsidRPr="00522EF7">
        <w:rPr>
          <w:bCs/>
          <w:sz w:val="24"/>
          <w:szCs w:val="24"/>
        </w:rPr>
        <w:t xml:space="preserve">as duly </w:t>
      </w:r>
      <w:r w:rsidRPr="00522EF7">
        <w:rPr>
          <w:sz w:val="24"/>
          <w:szCs w:val="24"/>
        </w:rPr>
        <w:t xml:space="preserve">adopted by the Board of Directors effective as of the </w:t>
      </w:r>
      <w:r w:rsidR="00505ABC">
        <w:rPr>
          <w:sz w:val="24"/>
          <w:szCs w:val="24"/>
        </w:rPr>
        <w:t>___</w:t>
      </w:r>
      <w:r w:rsidRPr="00522EF7">
        <w:rPr>
          <w:sz w:val="24"/>
          <w:szCs w:val="24"/>
        </w:rPr>
        <w:t xml:space="preserve"> day of </w:t>
      </w:r>
      <w:proofErr w:type="gramStart"/>
      <w:r w:rsidR="00505ABC">
        <w:rPr>
          <w:sz w:val="24"/>
          <w:szCs w:val="24"/>
        </w:rPr>
        <w:t>June</w:t>
      </w:r>
      <w:r w:rsidRPr="00522EF7">
        <w:rPr>
          <w:sz w:val="24"/>
          <w:szCs w:val="24"/>
        </w:rPr>
        <w:t>,</w:t>
      </w:r>
      <w:proofErr w:type="gramEnd"/>
      <w:r w:rsidRPr="00522EF7">
        <w:rPr>
          <w:sz w:val="24"/>
          <w:szCs w:val="24"/>
        </w:rPr>
        <w:t xml:space="preserve"> 202</w:t>
      </w:r>
      <w:r w:rsidR="00E0611C">
        <w:rPr>
          <w:sz w:val="24"/>
          <w:szCs w:val="24"/>
        </w:rPr>
        <w:t>5</w:t>
      </w:r>
      <w:r w:rsidRPr="00522EF7">
        <w:rPr>
          <w:sz w:val="24"/>
          <w:szCs w:val="24"/>
        </w:rPr>
        <w:t xml:space="preserve">. </w:t>
      </w:r>
    </w:p>
    <w:p w14:paraId="31EBC50B" w14:textId="77777777" w:rsidR="00A240C1" w:rsidRPr="00522EF7" w:rsidRDefault="00A240C1" w:rsidP="00A240C1">
      <w:pPr>
        <w:jc w:val="both"/>
        <w:rPr>
          <w:sz w:val="24"/>
          <w:szCs w:val="24"/>
        </w:rPr>
      </w:pPr>
    </w:p>
    <w:p w14:paraId="3CF2FDBB" w14:textId="77777777" w:rsidR="00A240C1" w:rsidRPr="00522EF7" w:rsidRDefault="00A240C1" w:rsidP="00A240C1">
      <w:pPr>
        <w:jc w:val="both"/>
        <w:rPr>
          <w:sz w:val="24"/>
          <w:szCs w:val="24"/>
        </w:rPr>
      </w:pPr>
      <w:r w:rsidRPr="00522EF7">
        <w:rPr>
          <w:sz w:val="24"/>
          <w:szCs w:val="24"/>
        </w:rPr>
        <w:tab/>
      </w:r>
      <w:r w:rsidRPr="00522EF7">
        <w:rPr>
          <w:sz w:val="24"/>
          <w:szCs w:val="24"/>
        </w:rPr>
        <w:tab/>
      </w:r>
    </w:p>
    <w:p w14:paraId="50FCB464" w14:textId="77777777" w:rsidR="00A240C1" w:rsidRPr="00522EF7" w:rsidRDefault="00A240C1" w:rsidP="00A240C1">
      <w:pPr>
        <w:jc w:val="both"/>
        <w:rPr>
          <w:sz w:val="24"/>
          <w:szCs w:val="24"/>
        </w:rPr>
      </w:pPr>
      <w:r w:rsidRPr="00522EF7">
        <w:rPr>
          <w:sz w:val="24"/>
          <w:szCs w:val="24"/>
        </w:rPr>
        <w:tab/>
      </w:r>
      <w:r w:rsidRPr="00522EF7">
        <w:rPr>
          <w:sz w:val="24"/>
          <w:szCs w:val="24"/>
        </w:rPr>
        <w:tab/>
      </w:r>
      <w:r w:rsidRPr="00522EF7">
        <w:rPr>
          <w:sz w:val="24"/>
          <w:szCs w:val="24"/>
        </w:rPr>
        <w:tab/>
      </w:r>
      <w:r w:rsidRPr="00522EF7">
        <w:rPr>
          <w:sz w:val="24"/>
          <w:szCs w:val="24"/>
        </w:rPr>
        <w:tab/>
      </w:r>
      <w:r w:rsidRPr="00522EF7">
        <w:rPr>
          <w:sz w:val="24"/>
          <w:szCs w:val="24"/>
        </w:rPr>
        <w:tab/>
      </w:r>
      <w:r w:rsidRPr="00522EF7">
        <w:rPr>
          <w:sz w:val="24"/>
          <w:szCs w:val="24"/>
        </w:rPr>
        <w:tab/>
        <w:t>_________________________________________</w:t>
      </w:r>
    </w:p>
    <w:p w14:paraId="09A148C8" w14:textId="255EBED9" w:rsidR="00A240C1" w:rsidRPr="00522EF7" w:rsidRDefault="00A240C1" w:rsidP="00A240C1">
      <w:pPr>
        <w:jc w:val="both"/>
        <w:rPr>
          <w:sz w:val="24"/>
          <w:szCs w:val="24"/>
        </w:rPr>
      </w:pPr>
      <w:r w:rsidRPr="00522EF7">
        <w:rPr>
          <w:sz w:val="24"/>
          <w:szCs w:val="24"/>
        </w:rPr>
        <w:tab/>
      </w:r>
      <w:r w:rsidRPr="00522EF7">
        <w:rPr>
          <w:sz w:val="24"/>
          <w:szCs w:val="24"/>
        </w:rPr>
        <w:tab/>
      </w:r>
      <w:r w:rsidRPr="00522EF7">
        <w:rPr>
          <w:sz w:val="24"/>
          <w:szCs w:val="24"/>
        </w:rPr>
        <w:tab/>
      </w:r>
      <w:r w:rsidRPr="00522EF7">
        <w:rPr>
          <w:sz w:val="24"/>
          <w:szCs w:val="24"/>
        </w:rPr>
        <w:tab/>
      </w:r>
      <w:r w:rsidRPr="00522EF7">
        <w:rPr>
          <w:sz w:val="24"/>
          <w:szCs w:val="24"/>
        </w:rPr>
        <w:tab/>
      </w:r>
      <w:r w:rsidRPr="00522EF7">
        <w:rPr>
          <w:sz w:val="24"/>
          <w:szCs w:val="24"/>
        </w:rPr>
        <w:tab/>
      </w:r>
      <w:r w:rsidR="00505ABC">
        <w:rPr>
          <w:sz w:val="24"/>
          <w:szCs w:val="24"/>
        </w:rPr>
        <w:t>Amanda Collier</w:t>
      </w:r>
      <w:r w:rsidRPr="00522EF7">
        <w:rPr>
          <w:sz w:val="24"/>
          <w:szCs w:val="24"/>
        </w:rPr>
        <w:t>, Secretary</w:t>
      </w:r>
    </w:p>
    <w:p w14:paraId="0B71DC14" w14:textId="77777777" w:rsidR="00A240C1" w:rsidRPr="00522EF7" w:rsidRDefault="00A240C1" w:rsidP="00A240C1">
      <w:pPr>
        <w:jc w:val="both"/>
        <w:rPr>
          <w:sz w:val="24"/>
          <w:szCs w:val="24"/>
        </w:rPr>
      </w:pPr>
    </w:p>
    <w:p w14:paraId="2A14A051" w14:textId="502BC9D0" w:rsidR="00A240C1" w:rsidRDefault="00A240C1" w:rsidP="00A240C1">
      <w:pPr>
        <w:jc w:val="both"/>
        <w:rPr>
          <w:sz w:val="24"/>
          <w:szCs w:val="24"/>
        </w:rPr>
      </w:pPr>
    </w:p>
    <w:p w14:paraId="5A540ABE" w14:textId="77777777" w:rsidR="00A240C1" w:rsidRPr="00846FC4" w:rsidRDefault="00A240C1" w:rsidP="008E6C40">
      <w:pPr>
        <w:widowControl w:val="0"/>
        <w:snapToGrid w:val="0"/>
        <w:spacing w:line="480" w:lineRule="auto"/>
        <w:contextualSpacing/>
        <w:rPr>
          <w:color w:val="000000" w:themeColor="text1"/>
          <w:sz w:val="24"/>
        </w:rPr>
      </w:pPr>
    </w:p>
    <w:sectPr w:rsidR="00A240C1" w:rsidRPr="00846FC4" w:rsidSect="005F29F0">
      <w:headerReference w:type="default" r:id="rId14"/>
      <w:footerReference w:type="default" r:id="rId15"/>
      <w:pgSz w:w="12240" w:h="15840" w:code="1"/>
      <w:pgMar w:top="1440" w:right="1440" w:bottom="1440" w:left="1440" w:header="720" w:footer="720" w:gutter="0"/>
      <w:paperSrc w:first="15" w:other="1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3FBE7" w14:textId="77777777" w:rsidR="002A4DF2" w:rsidRDefault="002A4DF2">
      <w:r>
        <w:separator/>
      </w:r>
    </w:p>
  </w:endnote>
  <w:endnote w:type="continuationSeparator" w:id="0">
    <w:p w14:paraId="6BA26525" w14:textId="77777777" w:rsidR="002A4DF2" w:rsidRDefault="002A4DF2">
      <w:r>
        <w:continuationSeparator/>
      </w:r>
    </w:p>
  </w:endnote>
  <w:endnote w:type="continuationNotice" w:id="1">
    <w:p w14:paraId="6EAE3020" w14:textId="77777777" w:rsidR="002A4DF2" w:rsidRDefault="002A4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C998" w14:textId="77777777" w:rsidR="00846B1A" w:rsidRDefault="00846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28CCA6" w14:textId="77777777" w:rsidR="00846B1A" w:rsidRDefault="00846B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C716" w14:textId="77777777" w:rsidR="00846B1A" w:rsidRPr="00EB31BB" w:rsidRDefault="00846B1A">
    <w:pPr>
      <w:pStyle w:val="Footer"/>
      <w:rPr>
        <w:sz w:val="16"/>
      </w:rPr>
    </w:pPr>
    <w:r>
      <w:t xml:space="preserve"> </w:t>
    </w:r>
  </w:p>
  <w:p w14:paraId="47235E40" w14:textId="706A6C6E" w:rsidR="00846B1A" w:rsidRDefault="00846B1A">
    <w:pPr>
      <w:pStyle w:val="Footer"/>
      <w:jc w:val="center"/>
    </w:pPr>
    <w:r>
      <w: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D03A" w14:textId="77777777" w:rsidR="00846B1A" w:rsidRPr="00EC62F3" w:rsidRDefault="00846B1A">
    <w:pPr>
      <w:pStyle w:val="Footer"/>
      <w:framePr w:wrap="around" w:vAnchor="text" w:hAnchor="margin" w:xAlign="center" w:y="1"/>
      <w:rPr>
        <w:rStyle w:val="PageNumber"/>
        <w:sz w:val="24"/>
        <w:szCs w:val="24"/>
      </w:rPr>
    </w:pPr>
    <w:r w:rsidRPr="00EC62F3">
      <w:rPr>
        <w:rStyle w:val="PageNumber"/>
        <w:sz w:val="24"/>
        <w:szCs w:val="24"/>
      </w:rPr>
      <w:fldChar w:fldCharType="begin"/>
    </w:r>
    <w:r w:rsidRPr="00EC62F3">
      <w:rPr>
        <w:rStyle w:val="PageNumber"/>
        <w:sz w:val="24"/>
        <w:szCs w:val="24"/>
      </w:rPr>
      <w:instrText xml:space="preserve">PAGE  </w:instrText>
    </w:r>
    <w:r w:rsidRPr="00EC62F3">
      <w:rPr>
        <w:rStyle w:val="PageNumber"/>
        <w:sz w:val="24"/>
        <w:szCs w:val="24"/>
      </w:rPr>
      <w:fldChar w:fldCharType="separate"/>
    </w:r>
    <w:r w:rsidR="001011D0">
      <w:rPr>
        <w:rStyle w:val="PageNumber"/>
        <w:noProof/>
        <w:sz w:val="24"/>
        <w:szCs w:val="24"/>
      </w:rPr>
      <w:t>6</w:t>
    </w:r>
    <w:r w:rsidRPr="00EC62F3">
      <w:rPr>
        <w:rStyle w:val="PageNumber"/>
        <w:sz w:val="24"/>
        <w:szCs w:val="24"/>
      </w:rPr>
      <w:fldChar w:fldCharType="end"/>
    </w:r>
  </w:p>
  <w:p w14:paraId="33A6257A" w14:textId="77777777" w:rsidR="00846B1A" w:rsidRDefault="00846B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B2AB" w14:textId="0DEDBD5A" w:rsidR="001011D0" w:rsidRPr="00E86F48" w:rsidRDefault="00F87F36" w:rsidP="00505ABC">
    <w:pPr>
      <w:pStyle w:val="Footer"/>
      <w:jc w:val="center"/>
      <w:rPr>
        <w:rStyle w:val="PageNumber"/>
        <w:iCs/>
      </w:rPr>
    </w:pPr>
    <w:r w:rsidRPr="00E86F48">
      <w:rPr>
        <w:rStyle w:val="PageNumber"/>
        <w:iCs/>
      </w:rPr>
      <w:t xml:space="preserve">Page </w:t>
    </w:r>
    <w:r w:rsidRPr="00E86F48">
      <w:rPr>
        <w:rStyle w:val="PageNumber"/>
        <w:iCs/>
      </w:rPr>
      <w:fldChar w:fldCharType="begin"/>
    </w:r>
    <w:r w:rsidRPr="00E86F48">
      <w:rPr>
        <w:rStyle w:val="PageNumber"/>
        <w:iCs/>
      </w:rPr>
      <w:instrText xml:space="preserve"> PAGE </w:instrText>
    </w:r>
    <w:r w:rsidRPr="00E86F48">
      <w:rPr>
        <w:rStyle w:val="PageNumber"/>
        <w:iCs/>
      </w:rPr>
      <w:fldChar w:fldCharType="separate"/>
    </w:r>
    <w:r w:rsidR="00145F78" w:rsidRPr="00E86F48">
      <w:rPr>
        <w:rStyle w:val="PageNumber"/>
        <w:iCs/>
        <w:noProof/>
      </w:rPr>
      <w:t>8</w:t>
    </w:r>
    <w:r w:rsidRPr="00E86F48">
      <w:rPr>
        <w:rStyle w:val="PageNumber"/>
        <w:iCs/>
      </w:rPr>
      <w:fldChar w:fldCharType="end"/>
    </w:r>
    <w:r w:rsidRPr="00E86F48">
      <w:rPr>
        <w:rStyle w:val="PageNumber"/>
        <w:iCs/>
      </w:rPr>
      <w:t xml:space="preserve"> of </w:t>
    </w:r>
    <w:r w:rsidR="00505ABC" w:rsidRPr="00E86F48">
      <w:rPr>
        <w:rStyle w:val="PageNumber"/>
        <w:iCs/>
      </w:rPr>
      <w:t>16</w:t>
    </w:r>
  </w:p>
  <w:p w14:paraId="72B7034F" w14:textId="77777777" w:rsidR="00C107A9" w:rsidRDefault="00C107A9" w:rsidP="00F87F36">
    <w:pPr>
      <w:pStyle w:val="Footer"/>
      <w:jc w:val="right"/>
      <w:rPr>
        <w:rStyle w:val="PageNumber"/>
        <w:i/>
        <w:sz w:val="24"/>
        <w:szCs w:val="24"/>
      </w:rPr>
    </w:pPr>
  </w:p>
  <w:p w14:paraId="4B90E448" w14:textId="77777777" w:rsidR="008E6C40" w:rsidRDefault="008E6C40" w:rsidP="00F87F3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EFE7" w14:textId="77777777" w:rsidR="002A4DF2" w:rsidRDefault="002A4DF2">
      <w:r>
        <w:separator/>
      </w:r>
    </w:p>
  </w:footnote>
  <w:footnote w:type="continuationSeparator" w:id="0">
    <w:p w14:paraId="4CA19CD7" w14:textId="77777777" w:rsidR="002A4DF2" w:rsidRDefault="002A4DF2">
      <w:r>
        <w:continuationSeparator/>
      </w:r>
    </w:p>
  </w:footnote>
  <w:footnote w:type="continuationNotice" w:id="1">
    <w:p w14:paraId="08F7EC2B" w14:textId="77777777" w:rsidR="002A4DF2" w:rsidRDefault="002A4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B810" w14:textId="3EC50A50" w:rsidR="00F87F36" w:rsidRPr="00F87F36" w:rsidRDefault="00F87F36" w:rsidP="00F87F36">
    <w:pPr>
      <w:pStyle w:val="Header"/>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AFC8" w14:textId="5184F52D" w:rsidR="00F87F36" w:rsidRPr="00E86F40" w:rsidRDefault="00F87F36" w:rsidP="00F87F36">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0E39D5"/>
    <w:multiLevelType w:val="multilevel"/>
    <w:tmpl w:val="73CE1D8C"/>
    <w:lvl w:ilvl="0">
      <w:start w:val="2"/>
      <w:numFmt w:val="decimal"/>
      <w:lvlText w:val="%1"/>
      <w:lvlJc w:val="left"/>
      <w:pPr>
        <w:tabs>
          <w:tab w:val="num" w:pos="360"/>
        </w:tabs>
        <w:ind w:left="360" w:hanging="360"/>
      </w:pPr>
      <w:rPr>
        <w:rFonts w:hint="default"/>
      </w:rPr>
    </w:lvl>
    <w:lvl w:ilvl="1">
      <w:start w:val="1"/>
      <w:numFmt w:val="decimalZero"/>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5522985"/>
    <w:multiLevelType w:val="multilevel"/>
    <w:tmpl w:val="8E086D66"/>
    <w:lvl w:ilvl="0">
      <w:start w:val="3"/>
      <w:numFmt w:val="decimal"/>
      <w:lvlText w:val="%1"/>
      <w:lvlJc w:val="left"/>
      <w:pPr>
        <w:tabs>
          <w:tab w:val="num" w:pos="720"/>
        </w:tabs>
        <w:ind w:left="720" w:hanging="720"/>
      </w:pPr>
      <w:rPr>
        <w:rFonts w:hint="default"/>
        <w:u w:val="none"/>
      </w:rPr>
    </w:lvl>
    <w:lvl w:ilvl="1">
      <w:start w:val="1"/>
      <w:numFmt w:val="decimalZero"/>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 w15:restartNumberingAfterBreak="0">
    <w:nsid w:val="15B86DB8"/>
    <w:multiLevelType w:val="multilevel"/>
    <w:tmpl w:val="013E124C"/>
    <w:lvl w:ilvl="0">
      <w:start w:val="3"/>
      <w:numFmt w:val="decimal"/>
      <w:lvlText w:val="%1"/>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6EE6820"/>
    <w:multiLevelType w:val="multilevel"/>
    <w:tmpl w:val="10529FDE"/>
    <w:lvl w:ilvl="0">
      <w:start w:val="2"/>
      <w:numFmt w:val="decimal"/>
      <w:suff w:val="space"/>
      <w:lvlText w:val="ARTICLE %1.   "/>
      <w:lvlJc w:val="left"/>
      <w:pPr>
        <w:ind w:left="0" w:firstLine="0"/>
      </w:pPr>
      <w:rPr>
        <w:rFonts w:ascii="Calibri" w:hAnsi="Calibri" w:hint="default"/>
        <w:b/>
        <w:i w:val="0"/>
        <w:color w:val="auto"/>
        <w:sz w:val="24"/>
        <w:szCs w:val="24"/>
      </w:rPr>
    </w:lvl>
    <w:lvl w:ilvl="1">
      <w:start w:val="2"/>
      <w:numFmt w:val="decimal"/>
      <w:suff w:val="space"/>
      <w:lvlText w:val="%1.%2   "/>
      <w:lvlJc w:val="left"/>
      <w:pPr>
        <w:ind w:left="0" w:firstLine="360"/>
      </w:pPr>
      <w:rPr>
        <w:rFonts w:ascii="Calibri" w:hAnsi="Calibri" w:hint="default"/>
        <w:b/>
        <w:i w:val="0"/>
        <w:color w:val="auto"/>
        <w:sz w:val="22"/>
        <w:szCs w:val="22"/>
      </w:rPr>
    </w:lvl>
    <w:lvl w:ilvl="2">
      <w:start w:val="1"/>
      <w:numFmt w:val="lowerLetter"/>
      <w:suff w:val="space"/>
      <w:lvlText w:val="(%3)   "/>
      <w:lvlJc w:val="left"/>
      <w:pPr>
        <w:ind w:left="432" w:firstLine="576"/>
      </w:pPr>
      <w:rPr>
        <w:rFonts w:ascii="Calibri" w:hAnsi="Calibri" w:hint="default"/>
        <w:b w:val="0"/>
        <w:bCs w:val="0"/>
        <w:i w:val="0"/>
        <w:iCs w:val="0"/>
        <w:color w:val="auto"/>
        <w:sz w:val="22"/>
        <w:szCs w:val="22"/>
      </w:rPr>
    </w:lvl>
    <w:lvl w:ilvl="3">
      <w:start w:val="1"/>
      <w:numFmt w:val="decimal"/>
      <w:suff w:val="space"/>
      <w:lvlText w:val="%1.%2.%3.%4  "/>
      <w:lvlJc w:val="left"/>
      <w:pPr>
        <w:ind w:left="1008" w:firstLine="720"/>
      </w:pPr>
      <w:rPr>
        <w:rFonts w:ascii="Calibri" w:hAnsi="Calibri" w:hint="default"/>
        <w:b/>
        <w:i w:val="0"/>
        <w:sz w:val="22"/>
        <w:szCs w:val="22"/>
      </w:rPr>
    </w:lvl>
    <w:lvl w:ilvl="4">
      <w:start w:val="1"/>
      <w:numFmt w:val="decimal"/>
      <w:lvlText w:val="%1.%2.%3.%4.%5"/>
      <w:lvlJc w:val="left"/>
      <w:pPr>
        <w:tabs>
          <w:tab w:val="num" w:pos="0"/>
        </w:tabs>
        <w:ind w:left="0" w:firstLine="0"/>
      </w:pPr>
      <w:rPr>
        <w:rFonts w:hint="default"/>
        <w:b/>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 w15:restartNumberingAfterBreak="0">
    <w:nsid w:val="2DCF0F49"/>
    <w:multiLevelType w:val="hybridMultilevel"/>
    <w:tmpl w:val="E1E84594"/>
    <w:lvl w:ilvl="0" w:tplc="56FA319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0336175"/>
    <w:multiLevelType w:val="hybridMultilevel"/>
    <w:tmpl w:val="40FEC6F2"/>
    <w:lvl w:ilvl="0" w:tplc="987AF3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E41399"/>
    <w:multiLevelType w:val="hybridMultilevel"/>
    <w:tmpl w:val="DF348E74"/>
    <w:lvl w:ilvl="0" w:tplc="B4BE9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265D0A"/>
    <w:multiLevelType w:val="multilevel"/>
    <w:tmpl w:val="3F227AC6"/>
    <w:lvl w:ilvl="0">
      <w:start w:val="2"/>
      <w:numFmt w:val="decimal"/>
      <w:lvlText w:val="%1"/>
      <w:lvlJc w:val="left"/>
      <w:pPr>
        <w:tabs>
          <w:tab w:val="num" w:pos="720"/>
        </w:tabs>
        <w:ind w:left="720" w:hanging="720"/>
      </w:pPr>
      <w:rPr>
        <w:rFonts w:hint="default"/>
        <w:u w:val="none"/>
      </w:rPr>
    </w:lvl>
    <w:lvl w:ilvl="1">
      <w:start w:val="1"/>
      <w:numFmt w:val="decimalZero"/>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9" w15:restartNumberingAfterBreak="0">
    <w:nsid w:val="41C14991"/>
    <w:multiLevelType w:val="hybridMultilevel"/>
    <w:tmpl w:val="2AE28B36"/>
    <w:lvl w:ilvl="0" w:tplc="C306738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443EE"/>
    <w:multiLevelType w:val="hybridMultilevel"/>
    <w:tmpl w:val="A62ECED0"/>
    <w:lvl w:ilvl="0" w:tplc="42DA30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FA2A83"/>
    <w:multiLevelType w:val="hybridMultilevel"/>
    <w:tmpl w:val="36A01BC4"/>
    <w:lvl w:ilvl="0" w:tplc="996ADBF4">
      <w:start w:val="1"/>
      <w:numFmt w:val="decimal"/>
      <w:lvlText w:val="%1. Candidate in Training --"/>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7E92ED3"/>
    <w:multiLevelType w:val="hybridMultilevel"/>
    <w:tmpl w:val="2760105A"/>
    <w:lvl w:ilvl="0" w:tplc="7D386C2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9147A30"/>
    <w:multiLevelType w:val="multilevel"/>
    <w:tmpl w:val="8E086D66"/>
    <w:lvl w:ilvl="0">
      <w:start w:val="3"/>
      <w:numFmt w:val="decimal"/>
      <w:lvlText w:val="%1"/>
      <w:lvlJc w:val="left"/>
      <w:pPr>
        <w:tabs>
          <w:tab w:val="num" w:pos="720"/>
        </w:tabs>
        <w:ind w:left="720" w:hanging="720"/>
      </w:pPr>
      <w:rPr>
        <w:rFonts w:hint="default"/>
        <w:u w:val="none"/>
      </w:rPr>
    </w:lvl>
    <w:lvl w:ilvl="1">
      <w:start w:val="1"/>
      <w:numFmt w:val="decimalZero"/>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4" w15:restartNumberingAfterBreak="0">
    <w:nsid w:val="6D4F3871"/>
    <w:multiLevelType w:val="hybridMultilevel"/>
    <w:tmpl w:val="27DA2528"/>
    <w:lvl w:ilvl="0" w:tplc="E20477B6">
      <w:start w:val="4"/>
      <w:numFmt w:val="decimal"/>
      <w:lvlText w:val="%1. Missionary in Training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0B2F5A"/>
    <w:multiLevelType w:val="hybridMultilevel"/>
    <w:tmpl w:val="776E1C98"/>
    <w:lvl w:ilvl="0" w:tplc="42DA30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2425123">
    <w:abstractNumId w:val="8"/>
  </w:num>
  <w:num w:numId="2" w16cid:durableId="457996599">
    <w:abstractNumId w:val="1"/>
  </w:num>
  <w:num w:numId="3" w16cid:durableId="2085763086">
    <w:abstractNumId w:val="13"/>
  </w:num>
  <w:num w:numId="4" w16cid:durableId="826819560">
    <w:abstractNumId w:val="2"/>
  </w:num>
  <w:num w:numId="5" w16cid:durableId="2110545019">
    <w:abstractNumId w:val="3"/>
  </w:num>
  <w:num w:numId="6" w16cid:durableId="814418751">
    <w:abstractNumId w:val="0"/>
  </w:num>
  <w:num w:numId="7" w16cid:durableId="1562475135">
    <w:abstractNumId w:val="4"/>
  </w:num>
  <w:num w:numId="8" w16cid:durableId="1742361469">
    <w:abstractNumId w:val="6"/>
  </w:num>
  <w:num w:numId="9" w16cid:durableId="1617710240">
    <w:abstractNumId w:val="5"/>
  </w:num>
  <w:num w:numId="10" w16cid:durableId="392972080">
    <w:abstractNumId w:val="14"/>
  </w:num>
  <w:num w:numId="11" w16cid:durableId="1320036063">
    <w:abstractNumId w:val="11"/>
  </w:num>
  <w:num w:numId="12" w16cid:durableId="973752384">
    <w:abstractNumId w:val="10"/>
  </w:num>
  <w:num w:numId="13" w16cid:durableId="638655603">
    <w:abstractNumId w:val="7"/>
  </w:num>
  <w:num w:numId="14" w16cid:durableId="552355961">
    <w:abstractNumId w:val="15"/>
  </w:num>
  <w:num w:numId="15" w16cid:durableId="1864392679">
    <w:abstractNumId w:val="12"/>
  </w:num>
  <w:num w:numId="16" w16cid:durableId="2145615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894"/>
    <w:rsid w:val="000026CF"/>
    <w:rsid w:val="000071A4"/>
    <w:rsid w:val="00013B77"/>
    <w:rsid w:val="000207E2"/>
    <w:rsid w:val="00027BAA"/>
    <w:rsid w:val="00040465"/>
    <w:rsid w:val="00056CFA"/>
    <w:rsid w:val="00056D77"/>
    <w:rsid w:val="0006405B"/>
    <w:rsid w:val="0006465E"/>
    <w:rsid w:val="00065745"/>
    <w:rsid w:val="00071636"/>
    <w:rsid w:val="00074E9C"/>
    <w:rsid w:val="000754A9"/>
    <w:rsid w:val="00081116"/>
    <w:rsid w:val="00093CDF"/>
    <w:rsid w:val="00093F25"/>
    <w:rsid w:val="0009737E"/>
    <w:rsid w:val="000A3684"/>
    <w:rsid w:val="000A7793"/>
    <w:rsid w:val="000C5293"/>
    <w:rsid w:val="000C769E"/>
    <w:rsid w:val="000E115F"/>
    <w:rsid w:val="000E3465"/>
    <w:rsid w:val="000E49DD"/>
    <w:rsid w:val="000E6874"/>
    <w:rsid w:val="000F48FF"/>
    <w:rsid w:val="00100910"/>
    <w:rsid w:val="00100FB5"/>
    <w:rsid w:val="001011D0"/>
    <w:rsid w:val="0010243D"/>
    <w:rsid w:val="00120B7F"/>
    <w:rsid w:val="00122EE2"/>
    <w:rsid w:val="0012398C"/>
    <w:rsid w:val="00125260"/>
    <w:rsid w:val="00132626"/>
    <w:rsid w:val="00134E54"/>
    <w:rsid w:val="001355C0"/>
    <w:rsid w:val="00136C54"/>
    <w:rsid w:val="00142D6D"/>
    <w:rsid w:val="00143518"/>
    <w:rsid w:val="00145F78"/>
    <w:rsid w:val="00147DD8"/>
    <w:rsid w:val="00153BB0"/>
    <w:rsid w:val="001548CF"/>
    <w:rsid w:val="0015504D"/>
    <w:rsid w:val="00155A01"/>
    <w:rsid w:val="001612CB"/>
    <w:rsid w:val="00163056"/>
    <w:rsid w:val="00180C93"/>
    <w:rsid w:val="001857B5"/>
    <w:rsid w:val="001A0B1F"/>
    <w:rsid w:val="001A505F"/>
    <w:rsid w:val="001B17D7"/>
    <w:rsid w:val="001D5575"/>
    <w:rsid w:val="001D6327"/>
    <w:rsid w:val="001E7BED"/>
    <w:rsid w:val="001F0718"/>
    <w:rsid w:val="001F19BF"/>
    <w:rsid w:val="001F52A8"/>
    <w:rsid w:val="001F5C4E"/>
    <w:rsid w:val="00205D50"/>
    <w:rsid w:val="002170E2"/>
    <w:rsid w:val="00221F4D"/>
    <w:rsid w:val="00231150"/>
    <w:rsid w:val="00237B10"/>
    <w:rsid w:val="002444FC"/>
    <w:rsid w:val="002643C1"/>
    <w:rsid w:val="002656BA"/>
    <w:rsid w:val="00274D3F"/>
    <w:rsid w:val="00280728"/>
    <w:rsid w:val="00287B7E"/>
    <w:rsid w:val="00296365"/>
    <w:rsid w:val="002A4DF2"/>
    <w:rsid w:val="002A643E"/>
    <w:rsid w:val="002B2EC3"/>
    <w:rsid w:val="002C5328"/>
    <w:rsid w:val="002C76EE"/>
    <w:rsid w:val="002D4E1F"/>
    <w:rsid w:val="002E05C8"/>
    <w:rsid w:val="002E2C9B"/>
    <w:rsid w:val="002E5B75"/>
    <w:rsid w:val="002F1924"/>
    <w:rsid w:val="002F3FE9"/>
    <w:rsid w:val="002F5FAB"/>
    <w:rsid w:val="002F64E3"/>
    <w:rsid w:val="00330D51"/>
    <w:rsid w:val="00331339"/>
    <w:rsid w:val="003315E2"/>
    <w:rsid w:val="00332511"/>
    <w:rsid w:val="00337A1C"/>
    <w:rsid w:val="00340CB4"/>
    <w:rsid w:val="0034509D"/>
    <w:rsid w:val="003452EC"/>
    <w:rsid w:val="00351FC2"/>
    <w:rsid w:val="003662D7"/>
    <w:rsid w:val="00367F53"/>
    <w:rsid w:val="003749CE"/>
    <w:rsid w:val="00374D7C"/>
    <w:rsid w:val="00385095"/>
    <w:rsid w:val="00385828"/>
    <w:rsid w:val="00394D54"/>
    <w:rsid w:val="00395118"/>
    <w:rsid w:val="00397F0C"/>
    <w:rsid w:val="003A5C71"/>
    <w:rsid w:val="003A6155"/>
    <w:rsid w:val="003A7E0F"/>
    <w:rsid w:val="003B54AA"/>
    <w:rsid w:val="003B7EAF"/>
    <w:rsid w:val="003C4218"/>
    <w:rsid w:val="003C6FEA"/>
    <w:rsid w:val="003D6678"/>
    <w:rsid w:val="003D7028"/>
    <w:rsid w:val="003E2BA0"/>
    <w:rsid w:val="003E3AFB"/>
    <w:rsid w:val="003E4F0B"/>
    <w:rsid w:val="003F34AD"/>
    <w:rsid w:val="003F3F7A"/>
    <w:rsid w:val="00402325"/>
    <w:rsid w:val="004110EF"/>
    <w:rsid w:val="00411684"/>
    <w:rsid w:val="004155FA"/>
    <w:rsid w:val="00432534"/>
    <w:rsid w:val="004327AB"/>
    <w:rsid w:val="004364FE"/>
    <w:rsid w:val="0044003C"/>
    <w:rsid w:val="00440E46"/>
    <w:rsid w:val="00445E17"/>
    <w:rsid w:val="004505D9"/>
    <w:rsid w:val="00450A6A"/>
    <w:rsid w:val="00453302"/>
    <w:rsid w:val="004605A2"/>
    <w:rsid w:val="004612DE"/>
    <w:rsid w:val="00464CB5"/>
    <w:rsid w:val="00466D00"/>
    <w:rsid w:val="00470CC1"/>
    <w:rsid w:val="00473D08"/>
    <w:rsid w:val="00476D5A"/>
    <w:rsid w:val="004953A9"/>
    <w:rsid w:val="004B606E"/>
    <w:rsid w:val="004C1A4B"/>
    <w:rsid w:val="004C7276"/>
    <w:rsid w:val="004D6BC8"/>
    <w:rsid w:val="004D7C41"/>
    <w:rsid w:val="004E2BFF"/>
    <w:rsid w:val="004F4023"/>
    <w:rsid w:val="004F6152"/>
    <w:rsid w:val="004F67A4"/>
    <w:rsid w:val="004F7EDE"/>
    <w:rsid w:val="00505ABC"/>
    <w:rsid w:val="00514366"/>
    <w:rsid w:val="0051441A"/>
    <w:rsid w:val="00514E2C"/>
    <w:rsid w:val="005213F2"/>
    <w:rsid w:val="0052596C"/>
    <w:rsid w:val="00534DB4"/>
    <w:rsid w:val="005536D6"/>
    <w:rsid w:val="00565C13"/>
    <w:rsid w:val="00576D02"/>
    <w:rsid w:val="00576EA1"/>
    <w:rsid w:val="00584C93"/>
    <w:rsid w:val="0059413B"/>
    <w:rsid w:val="005958E6"/>
    <w:rsid w:val="005962A8"/>
    <w:rsid w:val="005A42B8"/>
    <w:rsid w:val="005A463B"/>
    <w:rsid w:val="005A7CB6"/>
    <w:rsid w:val="005C147B"/>
    <w:rsid w:val="005D32FF"/>
    <w:rsid w:val="005D404C"/>
    <w:rsid w:val="005E20D9"/>
    <w:rsid w:val="005E451E"/>
    <w:rsid w:val="005E70FB"/>
    <w:rsid w:val="005F20EB"/>
    <w:rsid w:val="005F29F0"/>
    <w:rsid w:val="006024EC"/>
    <w:rsid w:val="00606F43"/>
    <w:rsid w:val="0060727B"/>
    <w:rsid w:val="00611AA8"/>
    <w:rsid w:val="00616A47"/>
    <w:rsid w:val="00623F55"/>
    <w:rsid w:val="006329A4"/>
    <w:rsid w:val="006372FA"/>
    <w:rsid w:val="00640F1E"/>
    <w:rsid w:val="0064380D"/>
    <w:rsid w:val="00645ED9"/>
    <w:rsid w:val="006470F9"/>
    <w:rsid w:val="00650949"/>
    <w:rsid w:val="00650DC1"/>
    <w:rsid w:val="00651AA1"/>
    <w:rsid w:val="00653835"/>
    <w:rsid w:val="00656850"/>
    <w:rsid w:val="006667E8"/>
    <w:rsid w:val="0067381A"/>
    <w:rsid w:val="00680B14"/>
    <w:rsid w:val="00683024"/>
    <w:rsid w:val="00683E3D"/>
    <w:rsid w:val="00686F09"/>
    <w:rsid w:val="00692F3A"/>
    <w:rsid w:val="00692FFE"/>
    <w:rsid w:val="006B4EE5"/>
    <w:rsid w:val="006B5637"/>
    <w:rsid w:val="006B7203"/>
    <w:rsid w:val="006C2629"/>
    <w:rsid w:val="006D29E2"/>
    <w:rsid w:val="006E6CC9"/>
    <w:rsid w:val="006F4690"/>
    <w:rsid w:val="00701622"/>
    <w:rsid w:val="00707272"/>
    <w:rsid w:val="007245F7"/>
    <w:rsid w:val="00725612"/>
    <w:rsid w:val="00726F4B"/>
    <w:rsid w:val="00731873"/>
    <w:rsid w:val="00731C58"/>
    <w:rsid w:val="0074674A"/>
    <w:rsid w:val="00747695"/>
    <w:rsid w:val="00750F85"/>
    <w:rsid w:val="00756B16"/>
    <w:rsid w:val="00764491"/>
    <w:rsid w:val="00764B39"/>
    <w:rsid w:val="00770205"/>
    <w:rsid w:val="007713B2"/>
    <w:rsid w:val="007A3518"/>
    <w:rsid w:val="007A3EC0"/>
    <w:rsid w:val="007A6FE1"/>
    <w:rsid w:val="007B08D5"/>
    <w:rsid w:val="007B638C"/>
    <w:rsid w:val="007C2C75"/>
    <w:rsid w:val="007E598B"/>
    <w:rsid w:val="007F3057"/>
    <w:rsid w:val="00806FC7"/>
    <w:rsid w:val="00807354"/>
    <w:rsid w:val="00807A93"/>
    <w:rsid w:val="008100DC"/>
    <w:rsid w:val="00813611"/>
    <w:rsid w:val="0081405B"/>
    <w:rsid w:val="00820CB9"/>
    <w:rsid w:val="00821F32"/>
    <w:rsid w:val="00826E54"/>
    <w:rsid w:val="008345AE"/>
    <w:rsid w:val="00840471"/>
    <w:rsid w:val="00845722"/>
    <w:rsid w:val="00846B1A"/>
    <w:rsid w:val="00846FC4"/>
    <w:rsid w:val="00847C2A"/>
    <w:rsid w:val="0085271A"/>
    <w:rsid w:val="00853718"/>
    <w:rsid w:val="00864F40"/>
    <w:rsid w:val="008655B0"/>
    <w:rsid w:val="00883F4D"/>
    <w:rsid w:val="00886185"/>
    <w:rsid w:val="008862A3"/>
    <w:rsid w:val="008938AB"/>
    <w:rsid w:val="00894A8E"/>
    <w:rsid w:val="00896495"/>
    <w:rsid w:val="008A1A3E"/>
    <w:rsid w:val="008A4AAC"/>
    <w:rsid w:val="008B264B"/>
    <w:rsid w:val="008B29A9"/>
    <w:rsid w:val="008C5C83"/>
    <w:rsid w:val="008E1C88"/>
    <w:rsid w:val="008E219A"/>
    <w:rsid w:val="008E3DEB"/>
    <w:rsid w:val="008E6C40"/>
    <w:rsid w:val="008F0D77"/>
    <w:rsid w:val="008F29F3"/>
    <w:rsid w:val="00901EEB"/>
    <w:rsid w:val="00904973"/>
    <w:rsid w:val="00906A20"/>
    <w:rsid w:val="009166B3"/>
    <w:rsid w:val="00916C58"/>
    <w:rsid w:val="009218BC"/>
    <w:rsid w:val="0092461A"/>
    <w:rsid w:val="0093554A"/>
    <w:rsid w:val="00956108"/>
    <w:rsid w:val="009612CE"/>
    <w:rsid w:val="00964559"/>
    <w:rsid w:val="00967008"/>
    <w:rsid w:val="00967EC3"/>
    <w:rsid w:val="00974B33"/>
    <w:rsid w:val="009803E6"/>
    <w:rsid w:val="00982E89"/>
    <w:rsid w:val="009860D8"/>
    <w:rsid w:val="009B2B4F"/>
    <w:rsid w:val="009B59A4"/>
    <w:rsid w:val="009B6257"/>
    <w:rsid w:val="009C70B3"/>
    <w:rsid w:val="009D2227"/>
    <w:rsid w:val="009E12EF"/>
    <w:rsid w:val="009E2E27"/>
    <w:rsid w:val="009F0F90"/>
    <w:rsid w:val="009F61CC"/>
    <w:rsid w:val="00A00BFF"/>
    <w:rsid w:val="00A01E56"/>
    <w:rsid w:val="00A045D1"/>
    <w:rsid w:val="00A0464B"/>
    <w:rsid w:val="00A226EE"/>
    <w:rsid w:val="00A240C1"/>
    <w:rsid w:val="00A33888"/>
    <w:rsid w:val="00A42E84"/>
    <w:rsid w:val="00A66259"/>
    <w:rsid w:val="00A71BD3"/>
    <w:rsid w:val="00A9708F"/>
    <w:rsid w:val="00A974EB"/>
    <w:rsid w:val="00AB3C42"/>
    <w:rsid w:val="00AE6AB9"/>
    <w:rsid w:val="00AE7943"/>
    <w:rsid w:val="00AF3166"/>
    <w:rsid w:val="00AF57AA"/>
    <w:rsid w:val="00B000F5"/>
    <w:rsid w:val="00B0069B"/>
    <w:rsid w:val="00B0363D"/>
    <w:rsid w:val="00B05E52"/>
    <w:rsid w:val="00B21ADA"/>
    <w:rsid w:val="00B259A7"/>
    <w:rsid w:val="00B26AEB"/>
    <w:rsid w:val="00B37894"/>
    <w:rsid w:val="00B46B24"/>
    <w:rsid w:val="00B52303"/>
    <w:rsid w:val="00B52F21"/>
    <w:rsid w:val="00B6322B"/>
    <w:rsid w:val="00B67C6C"/>
    <w:rsid w:val="00B81389"/>
    <w:rsid w:val="00B85F3A"/>
    <w:rsid w:val="00BA761B"/>
    <w:rsid w:val="00BA768C"/>
    <w:rsid w:val="00BB2953"/>
    <w:rsid w:val="00BE5F54"/>
    <w:rsid w:val="00BE6CD9"/>
    <w:rsid w:val="00C0300E"/>
    <w:rsid w:val="00C061F4"/>
    <w:rsid w:val="00C107A9"/>
    <w:rsid w:val="00C115AF"/>
    <w:rsid w:val="00C14078"/>
    <w:rsid w:val="00C154EB"/>
    <w:rsid w:val="00C21466"/>
    <w:rsid w:val="00C2237C"/>
    <w:rsid w:val="00C2268C"/>
    <w:rsid w:val="00C23126"/>
    <w:rsid w:val="00C61979"/>
    <w:rsid w:val="00C656E0"/>
    <w:rsid w:val="00C7779B"/>
    <w:rsid w:val="00C83EE6"/>
    <w:rsid w:val="00C8631F"/>
    <w:rsid w:val="00C8749E"/>
    <w:rsid w:val="00CB2747"/>
    <w:rsid w:val="00CB471B"/>
    <w:rsid w:val="00CC12C4"/>
    <w:rsid w:val="00CC4A17"/>
    <w:rsid w:val="00CD0EFA"/>
    <w:rsid w:val="00CE6D44"/>
    <w:rsid w:val="00CF2CFF"/>
    <w:rsid w:val="00CF525F"/>
    <w:rsid w:val="00D11B65"/>
    <w:rsid w:val="00D11EBC"/>
    <w:rsid w:val="00D14E6F"/>
    <w:rsid w:val="00D237F2"/>
    <w:rsid w:val="00D243ED"/>
    <w:rsid w:val="00D24E72"/>
    <w:rsid w:val="00D30B91"/>
    <w:rsid w:val="00D34709"/>
    <w:rsid w:val="00D42DAE"/>
    <w:rsid w:val="00D434C5"/>
    <w:rsid w:val="00D44320"/>
    <w:rsid w:val="00D4583D"/>
    <w:rsid w:val="00D47D47"/>
    <w:rsid w:val="00D47DE2"/>
    <w:rsid w:val="00D50DE1"/>
    <w:rsid w:val="00D52ADF"/>
    <w:rsid w:val="00D62220"/>
    <w:rsid w:val="00D625A6"/>
    <w:rsid w:val="00D82A74"/>
    <w:rsid w:val="00D85B32"/>
    <w:rsid w:val="00DB0F47"/>
    <w:rsid w:val="00DB5704"/>
    <w:rsid w:val="00DC1532"/>
    <w:rsid w:val="00DC585C"/>
    <w:rsid w:val="00DD2160"/>
    <w:rsid w:val="00DD2570"/>
    <w:rsid w:val="00DD4CD1"/>
    <w:rsid w:val="00DD7783"/>
    <w:rsid w:val="00DE04BF"/>
    <w:rsid w:val="00DE2A87"/>
    <w:rsid w:val="00DE3FA3"/>
    <w:rsid w:val="00DF1FAD"/>
    <w:rsid w:val="00DF5C0D"/>
    <w:rsid w:val="00E03FA1"/>
    <w:rsid w:val="00E0611C"/>
    <w:rsid w:val="00E06CF8"/>
    <w:rsid w:val="00E1279E"/>
    <w:rsid w:val="00E20EFA"/>
    <w:rsid w:val="00E27A71"/>
    <w:rsid w:val="00E31C2B"/>
    <w:rsid w:val="00E5056F"/>
    <w:rsid w:val="00E52A03"/>
    <w:rsid w:val="00E534F6"/>
    <w:rsid w:val="00E61581"/>
    <w:rsid w:val="00E71348"/>
    <w:rsid w:val="00E86F40"/>
    <w:rsid w:val="00E86F48"/>
    <w:rsid w:val="00E87E86"/>
    <w:rsid w:val="00E968E1"/>
    <w:rsid w:val="00E96A47"/>
    <w:rsid w:val="00EA1268"/>
    <w:rsid w:val="00EA29CE"/>
    <w:rsid w:val="00EA2DFD"/>
    <w:rsid w:val="00EB4CA4"/>
    <w:rsid w:val="00EC0C9C"/>
    <w:rsid w:val="00EC1DCE"/>
    <w:rsid w:val="00EC62F3"/>
    <w:rsid w:val="00ED3FA9"/>
    <w:rsid w:val="00EE5724"/>
    <w:rsid w:val="00EF5C3A"/>
    <w:rsid w:val="00EF7163"/>
    <w:rsid w:val="00F00DB4"/>
    <w:rsid w:val="00F14BC6"/>
    <w:rsid w:val="00F14E79"/>
    <w:rsid w:val="00F216DA"/>
    <w:rsid w:val="00F23DB4"/>
    <w:rsid w:val="00F30BA0"/>
    <w:rsid w:val="00F32608"/>
    <w:rsid w:val="00F343ED"/>
    <w:rsid w:val="00F3498A"/>
    <w:rsid w:val="00F41F73"/>
    <w:rsid w:val="00F502E9"/>
    <w:rsid w:val="00F51F5F"/>
    <w:rsid w:val="00F603E1"/>
    <w:rsid w:val="00F61994"/>
    <w:rsid w:val="00F62148"/>
    <w:rsid w:val="00F649B3"/>
    <w:rsid w:val="00F743B2"/>
    <w:rsid w:val="00F81995"/>
    <w:rsid w:val="00F82EEC"/>
    <w:rsid w:val="00F87F36"/>
    <w:rsid w:val="00F97373"/>
    <w:rsid w:val="00FA226C"/>
    <w:rsid w:val="00FA7014"/>
    <w:rsid w:val="00FB2E48"/>
    <w:rsid w:val="00FB56C4"/>
    <w:rsid w:val="00FC5BEC"/>
    <w:rsid w:val="00FE10C0"/>
    <w:rsid w:val="00FE7D41"/>
    <w:rsid w:val="00FF09A7"/>
    <w:rsid w:val="00FF32A1"/>
    <w:rsid w:val="00FF6C82"/>
    <w:rsid w:val="00FF78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FFAA4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097"/>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E0FD9"/>
    <w:rPr>
      <w:rFonts w:ascii="Lucida Grande" w:hAnsi="Lucida Grande"/>
      <w:sz w:val="18"/>
      <w:szCs w:val="18"/>
    </w:rPr>
  </w:style>
  <w:style w:type="paragraph" w:styleId="Footer">
    <w:name w:val="footer"/>
    <w:basedOn w:val="Normal"/>
    <w:rsid w:val="00AD6097"/>
    <w:pPr>
      <w:tabs>
        <w:tab w:val="center" w:pos="4320"/>
        <w:tab w:val="right" w:pos="8640"/>
      </w:tabs>
    </w:pPr>
  </w:style>
  <w:style w:type="character" w:styleId="PageNumber">
    <w:name w:val="page number"/>
    <w:basedOn w:val="DefaultParagraphFont"/>
    <w:rsid w:val="00AD6097"/>
  </w:style>
  <w:style w:type="paragraph" w:styleId="Header">
    <w:name w:val="header"/>
    <w:basedOn w:val="Normal"/>
    <w:rsid w:val="00AD6097"/>
    <w:pPr>
      <w:tabs>
        <w:tab w:val="center" w:pos="4320"/>
        <w:tab w:val="right" w:pos="8640"/>
      </w:tabs>
    </w:pPr>
  </w:style>
  <w:style w:type="paragraph" w:styleId="ListParagraph">
    <w:name w:val="List Paragraph"/>
    <w:basedOn w:val="Normal"/>
    <w:uiPriority w:val="34"/>
    <w:qFormat/>
    <w:rsid w:val="004B606E"/>
    <w:pPr>
      <w:ind w:left="720"/>
      <w:contextualSpacing/>
    </w:pPr>
  </w:style>
  <w:style w:type="character" w:styleId="CommentReference">
    <w:name w:val="annotation reference"/>
    <w:basedOn w:val="DefaultParagraphFont"/>
    <w:uiPriority w:val="99"/>
    <w:semiHidden/>
    <w:unhideWhenUsed/>
    <w:rsid w:val="00846B1A"/>
    <w:rPr>
      <w:sz w:val="18"/>
      <w:szCs w:val="18"/>
    </w:rPr>
  </w:style>
  <w:style w:type="paragraph" w:styleId="CommentText">
    <w:name w:val="annotation text"/>
    <w:basedOn w:val="Normal"/>
    <w:link w:val="CommentTextChar"/>
    <w:uiPriority w:val="99"/>
    <w:semiHidden/>
    <w:unhideWhenUsed/>
    <w:rsid w:val="00846B1A"/>
    <w:rPr>
      <w:sz w:val="24"/>
      <w:szCs w:val="24"/>
    </w:rPr>
  </w:style>
  <w:style w:type="character" w:customStyle="1" w:styleId="CommentTextChar">
    <w:name w:val="Comment Text Char"/>
    <w:basedOn w:val="DefaultParagraphFont"/>
    <w:link w:val="CommentText"/>
    <w:uiPriority w:val="99"/>
    <w:semiHidden/>
    <w:rsid w:val="00846B1A"/>
    <w:rPr>
      <w:sz w:val="24"/>
      <w:szCs w:val="24"/>
    </w:rPr>
  </w:style>
  <w:style w:type="paragraph" w:styleId="CommentSubject">
    <w:name w:val="annotation subject"/>
    <w:basedOn w:val="CommentText"/>
    <w:next w:val="CommentText"/>
    <w:link w:val="CommentSubjectChar"/>
    <w:uiPriority w:val="99"/>
    <w:semiHidden/>
    <w:unhideWhenUsed/>
    <w:rsid w:val="00846B1A"/>
    <w:rPr>
      <w:b/>
      <w:bCs/>
      <w:sz w:val="20"/>
      <w:szCs w:val="20"/>
    </w:rPr>
  </w:style>
  <w:style w:type="character" w:customStyle="1" w:styleId="CommentSubjectChar">
    <w:name w:val="Comment Subject Char"/>
    <w:basedOn w:val="CommentTextChar"/>
    <w:link w:val="CommentSubject"/>
    <w:uiPriority w:val="99"/>
    <w:semiHidden/>
    <w:rsid w:val="00846B1A"/>
    <w:rPr>
      <w:b/>
      <w:bCs/>
      <w:sz w:val="24"/>
      <w:szCs w:val="24"/>
    </w:rPr>
  </w:style>
  <w:style w:type="paragraph" w:styleId="Revision">
    <w:name w:val="Revision"/>
    <w:hidden/>
    <w:uiPriority w:val="99"/>
    <w:semiHidden/>
    <w:rsid w:val="00846B1A"/>
  </w:style>
  <w:style w:type="paragraph" w:styleId="DocumentMap">
    <w:name w:val="Document Map"/>
    <w:basedOn w:val="Normal"/>
    <w:link w:val="DocumentMapChar"/>
    <w:uiPriority w:val="99"/>
    <w:semiHidden/>
    <w:unhideWhenUsed/>
    <w:rsid w:val="00B85F3A"/>
    <w:rPr>
      <w:sz w:val="24"/>
      <w:szCs w:val="24"/>
    </w:rPr>
  </w:style>
  <w:style w:type="character" w:customStyle="1" w:styleId="DocumentMapChar">
    <w:name w:val="Document Map Char"/>
    <w:basedOn w:val="DefaultParagraphFont"/>
    <w:link w:val="DocumentMap"/>
    <w:uiPriority w:val="99"/>
    <w:semiHidden/>
    <w:rsid w:val="00B85F3A"/>
    <w:rPr>
      <w:sz w:val="24"/>
      <w:szCs w:val="24"/>
    </w:rPr>
  </w:style>
  <w:style w:type="character" w:styleId="Hyperlink">
    <w:name w:val="Hyperlink"/>
    <w:basedOn w:val="DefaultParagraphFont"/>
    <w:uiPriority w:val="99"/>
    <w:unhideWhenUsed/>
    <w:rsid w:val="002F5FAB"/>
    <w:rPr>
      <w:color w:val="0000FF" w:themeColor="hyperlink"/>
      <w:u w:val="single"/>
    </w:rPr>
  </w:style>
  <w:style w:type="character" w:styleId="FollowedHyperlink">
    <w:name w:val="FollowedHyperlink"/>
    <w:basedOn w:val="DefaultParagraphFont"/>
    <w:uiPriority w:val="99"/>
    <w:semiHidden/>
    <w:unhideWhenUsed/>
    <w:rsid w:val="00D434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64B1E-22A0-49EE-B5B2-379E32DE0655}">
  <ds:schemaRefs>
    <ds:schemaRef ds:uri="http://schemas.openxmlformats.org/officeDocument/2006/bibliography"/>
  </ds:schemaRefs>
</ds:datastoreItem>
</file>

<file path=customXml/itemProps2.xml><?xml version="1.0" encoding="utf-8"?>
<ds:datastoreItem xmlns:ds="http://schemas.openxmlformats.org/officeDocument/2006/customXml" ds:itemID="{52227A6C-BAAB-43CA-9077-0BB465E9E4DE}">
  <ds:schemaRefs>
    <ds:schemaRef ds:uri="http://schemas.openxmlformats.org/officeDocument/2006/bibliography"/>
  </ds:schemaRefs>
</ds:datastoreItem>
</file>

<file path=customXml/itemProps3.xml><?xml version="1.0" encoding="utf-8"?>
<ds:datastoreItem xmlns:ds="http://schemas.openxmlformats.org/officeDocument/2006/customXml" ds:itemID="{63E754F3-41FE-654C-B2B3-25EE14655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4550</Words>
  <Characters>25939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RESTATED BYLAWS</vt:lpstr>
    </vt:vector>
  </TitlesOfParts>
  <Manager/>
  <Company/>
  <LinksUpToDate>false</LinksUpToDate>
  <CharactersWithSpaces>30429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RESTATED BYLAWS</dc:title>
  <dc:subject/>
  <dc:creator/>
  <cp:keywords/>
  <cp:lastModifiedBy/>
  <cp:revision>1</cp:revision>
  <dcterms:created xsi:type="dcterms:W3CDTF">2025-01-09T20:58:00Z</dcterms:created>
  <dcterms:modified xsi:type="dcterms:W3CDTF">2025-06-06T13:32:00Z</dcterms:modified>
</cp:coreProperties>
</file>